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A352D" w14:textId="77777777" w:rsidR="00F06BE1" w:rsidRDefault="00BF3938">
      <w:pPr>
        <w:pStyle w:val="Heading1"/>
      </w:pPr>
      <w:bookmarkStart w:id="0" w:name="_heading=h.gjdgxs" w:colFirst="0" w:colLast="0"/>
      <w:bookmarkEnd w:id="0"/>
      <w:r>
        <w:t>Pupil premium strategy statement</w:t>
      </w:r>
    </w:p>
    <w:p w14:paraId="2356CA5A" w14:textId="77777777" w:rsidR="00F06BE1" w:rsidRDefault="00BF3938">
      <w:pPr>
        <w:pStyle w:val="Heading2"/>
        <w:rPr>
          <w:b w:val="0"/>
          <w:bCs w:val="0"/>
          <w:color w:val="000000"/>
          <w:sz w:val="24"/>
          <w:szCs w:val="24"/>
        </w:rPr>
      </w:pPr>
      <w:r>
        <w:rPr>
          <w:b w:val="0"/>
          <w:bCs w:val="0"/>
          <w:color w:val="000000"/>
          <w:sz w:val="24"/>
          <w:szCs w:val="24"/>
        </w:rPr>
        <w:t xml:space="preserve">This statement details our school’s use of pupil premium (and recovery premium for the 2025 to 2026 academic year) funding to help improve the attainment of our disadvantaged pupils. </w:t>
      </w:r>
    </w:p>
    <w:p w14:paraId="539DB1B7" w14:textId="77777777" w:rsidR="00F06BE1" w:rsidRDefault="00BF3938">
      <w:pPr>
        <w:pStyle w:val="Heading2"/>
        <w:spacing w:before="240"/>
        <w:rPr>
          <w:b w:val="0"/>
          <w:bCs w:val="0"/>
          <w:color w:val="000000"/>
          <w:sz w:val="24"/>
          <w:szCs w:val="24"/>
        </w:rPr>
      </w:pPr>
      <w:r>
        <w:rPr>
          <w:b w:val="0"/>
          <w:bCs w:val="0"/>
          <w:color w:val="000000"/>
          <w:sz w:val="24"/>
          <w:szCs w:val="24"/>
        </w:rPr>
        <w:t xml:space="preserve">It outlines our pupil premium strategy, how we intend to spend the funding in this academic year and the effect that last year’s spending of pupil premium had within our school. </w:t>
      </w:r>
    </w:p>
    <w:p w14:paraId="63B79D35" w14:textId="77777777" w:rsidR="00F06BE1" w:rsidRDefault="00BF3938">
      <w:pPr>
        <w:pStyle w:val="Heading2"/>
      </w:pPr>
      <w:r>
        <w:t>School overview</w:t>
      </w:r>
    </w:p>
    <w:tbl>
      <w:tblPr>
        <w:tblStyle w:val="affc"/>
        <w:tblW w:w="9486" w:type="dxa"/>
        <w:tblLayout w:type="fixed"/>
        <w:tblLook w:val="0400" w:firstRow="0" w:lastRow="0" w:firstColumn="0" w:lastColumn="0" w:noHBand="0" w:noVBand="1"/>
      </w:tblPr>
      <w:tblGrid>
        <w:gridCol w:w="6517"/>
        <w:gridCol w:w="2969"/>
      </w:tblGrid>
      <w:tr w:rsidR="00F06BE1" w14:paraId="2BCA86F8"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616F165" w14:textId="77777777" w:rsidR="00F06BE1" w:rsidRDefault="00BF3938">
            <w:pPr>
              <w:pBdr>
                <w:top w:val="nil"/>
                <w:left w:val="nil"/>
                <w:bottom w:val="nil"/>
                <w:right w:val="nil"/>
                <w:between w:val="nil"/>
              </w:pBdr>
              <w:spacing w:before="60" w:after="60" w:line="240" w:lineRule="auto"/>
              <w:ind w:left="57" w:right="57"/>
              <w:rPr>
                <w:b/>
                <w:bCs/>
              </w:rPr>
            </w:pPr>
            <w:r>
              <w:rPr>
                <w:b/>
                <w:bCs/>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9375BD4" w14:textId="77777777" w:rsidR="00F06BE1" w:rsidRDefault="00BF3938">
            <w:pPr>
              <w:pBdr>
                <w:top w:val="nil"/>
                <w:left w:val="nil"/>
                <w:bottom w:val="nil"/>
                <w:right w:val="nil"/>
                <w:between w:val="nil"/>
              </w:pBdr>
              <w:spacing w:before="60" w:after="60" w:line="240" w:lineRule="auto"/>
              <w:ind w:left="57" w:right="57"/>
              <w:rPr>
                <w:b/>
                <w:bCs/>
              </w:rPr>
            </w:pPr>
            <w:r>
              <w:rPr>
                <w:b/>
                <w:bCs/>
              </w:rPr>
              <w:t>Data</w:t>
            </w:r>
          </w:p>
        </w:tc>
      </w:tr>
      <w:tr w:rsidR="00F06BE1" w14:paraId="68C01FA4"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89F5B" w14:textId="77777777" w:rsidR="00F06BE1" w:rsidRDefault="00BF3938">
            <w:pPr>
              <w:pBdr>
                <w:top w:val="nil"/>
                <w:left w:val="nil"/>
                <w:bottom w:val="nil"/>
                <w:right w:val="nil"/>
                <w:between w:val="nil"/>
              </w:pBdr>
              <w:spacing w:before="60" w:after="60" w:line="240" w:lineRule="auto"/>
              <w:ind w:left="57" w:right="57"/>
            </w:pPr>
            <w:r>
              <w:t>School name</w:t>
            </w:r>
          </w:p>
        </w:tc>
        <w:tc>
          <w:tcPr>
            <w:tcW w:w="2969" w:type="dxa"/>
            <w:tcBorders>
              <w:top w:val="single" w:sz="4" w:space="0" w:color="BFBFBF"/>
              <w:left w:val="single" w:sz="4" w:space="0" w:color="BFBFBF"/>
              <w:bottom w:val="single" w:sz="4" w:space="0" w:color="BFBFBF"/>
              <w:right w:val="single" w:sz="4" w:space="0" w:color="BFBFBF"/>
            </w:tcBorders>
          </w:tcPr>
          <w:p w14:paraId="46F60F92" w14:textId="77777777" w:rsidR="00F06BE1" w:rsidRDefault="00BF3938">
            <w:pPr>
              <w:spacing w:before="60" w:after="60" w:line="240" w:lineRule="auto"/>
              <w:ind w:left="57" w:right="57"/>
              <w:rPr>
                <w:sz w:val="22"/>
                <w:szCs w:val="22"/>
              </w:rPr>
            </w:pPr>
            <w:r>
              <w:rPr>
                <w:sz w:val="22"/>
                <w:szCs w:val="22"/>
              </w:rPr>
              <w:t xml:space="preserve"> Park Grove Primary Academy</w:t>
            </w:r>
          </w:p>
        </w:tc>
      </w:tr>
      <w:tr w:rsidR="00F06BE1" w14:paraId="6F956277"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ABAFC" w14:textId="77777777" w:rsidR="00F06BE1" w:rsidRDefault="00BF3938">
            <w:pPr>
              <w:pBdr>
                <w:top w:val="nil"/>
                <w:left w:val="nil"/>
                <w:bottom w:val="nil"/>
                <w:right w:val="nil"/>
                <w:between w:val="nil"/>
              </w:pBdr>
              <w:spacing w:before="60" w:after="60" w:line="240" w:lineRule="auto"/>
              <w:ind w:left="57" w:right="57"/>
            </w:pPr>
            <w:r>
              <w:t xml:space="preserve">Number of pupils in school </w:t>
            </w:r>
          </w:p>
        </w:tc>
        <w:tc>
          <w:tcPr>
            <w:tcW w:w="2969" w:type="dxa"/>
            <w:tcBorders>
              <w:top w:val="single" w:sz="4" w:space="0" w:color="BFBFBF"/>
              <w:left w:val="single" w:sz="4" w:space="0" w:color="BFBFBF"/>
              <w:bottom w:val="single" w:sz="4" w:space="0" w:color="BFBFBF"/>
              <w:right w:val="single" w:sz="4" w:space="0" w:color="BFBFBF"/>
            </w:tcBorders>
          </w:tcPr>
          <w:p w14:paraId="3E34184F" w14:textId="77777777" w:rsidR="00F06BE1" w:rsidRDefault="00BF3938">
            <w:pPr>
              <w:spacing w:before="60" w:after="60" w:line="240" w:lineRule="auto"/>
              <w:ind w:left="57" w:right="57"/>
              <w:rPr>
                <w:sz w:val="22"/>
                <w:szCs w:val="22"/>
              </w:rPr>
            </w:pPr>
            <w:r>
              <w:rPr>
                <w:sz w:val="22"/>
                <w:szCs w:val="22"/>
              </w:rPr>
              <w:t xml:space="preserve"> 262 (R-Y6)</w:t>
            </w:r>
          </w:p>
        </w:tc>
      </w:tr>
      <w:tr w:rsidR="00F06BE1" w14:paraId="545F95BE"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F7248" w14:textId="77777777" w:rsidR="00F06BE1" w:rsidRDefault="00BF3938">
            <w:pPr>
              <w:pBdr>
                <w:top w:val="nil"/>
                <w:left w:val="nil"/>
                <w:bottom w:val="nil"/>
                <w:right w:val="nil"/>
                <w:between w:val="nil"/>
              </w:pBdr>
              <w:spacing w:before="60" w:after="60" w:line="240" w:lineRule="auto"/>
              <w:ind w:left="57" w:right="57"/>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00229" w14:textId="77777777" w:rsidR="00F06BE1" w:rsidRDefault="00BF3938">
            <w:pPr>
              <w:spacing w:before="60" w:after="60" w:line="240" w:lineRule="auto"/>
              <w:ind w:right="57"/>
            </w:pPr>
            <w:r>
              <w:t>22% (58 children)</w:t>
            </w:r>
          </w:p>
        </w:tc>
      </w:tr>
      <w:tr w:rsidR="00F06BE1" w14:paraId="531C68BB"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0725C" w14:textId="77777777" w:rsidR="00F06BE1" w:rsidRDefault="00BF3938">
            <w:pPr>
              <w:pBdr>
                <w:top w:val="nil"/>
                <w:left w:val="nil"/>
                <w:bottom w:val="nil"/>
                <w:right w:val="nil"/>
                <w:between w:val="nil"/>
              </w:pBdr>
              <w:spacing w:before="60" w:after="60" w:line="240" w:lineRule="auto"/>
              <w:ind w:left="57" w:right="57"/>
            </w:pPr>
            <w:r>
              <w:t xml:space="preserve">Academic year/years that our current pupil premium strategy plan covers </w:t>
            </w:r>
            <w:r>
              <w:rPr>
                <w:b/>
                <w:bCs/>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0398C" w14:textId="77777777" w:rsidR="00F06BE1" w:rsidRDefault="00BF3938">
            <w:pPr>
              <w:spacing w:before="60" w:after="60" w:line="240" w:lineRule="auto"/>
              <w:ind w:left="57" w:right="57"/>
            </w:pPr>
            <w:r>
              <w:t>2025-2028</w:t>
            </w:r>
          </w:p>
        </w:tc>
      </w:tr>
      <w:tr w:rsidR="00F06BE1" w14:paraId="78AEEAE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AA29B" w14:textId="77777777" w:rsidR="00F06BE1" w:rsidRDefault="00BF3938">
            <w:pPr>
              <w:pBdr>
                <w:top w:val="nil"/>
                <w:left w:val="nil"/>
                <w:bottom w:val="nil"/>
                <w:right w:val="nil"/>
                <w:between w:val="nil"/>
              </w:pBdr>
              <w:spacing w:before="60" w:after="60" w:line="240" w:lineRule="auto"/>
              <w:ind w:left="57" w:right="57"/>
            </w:pPr>
            <w: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CD186" w14:textId="77777777" w:rsidR="00F06BE1" w:rsidRDefault="00BF3938">
            <w:pPr>
              <w:spacing w:before="60" w:after="60" w:line="240" w:lineRule="auto"/>
              <w:ind w:left="57" w:right="57"/>
            </w:pPr>
            <w:r>
              <w:t>September 2026</w:t>
            </w:r>
          </w:p>
        </w:tc>
      </w:tr>
      <w:tr w:rsidR="00F06BE1" w14:paraId="1BD586A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59479" w14:textId="77777777" w:rsidR="00F06BE1" w:rsidRDefault="00BF3938">
            <w:pPr>
              <w:pBdr>
                <w:top w:val="nil"/>
                <w:left w:val="nil"/>
                <w:bottom w:val="nil"/>
                <w:right w:val="nil"/>
                <w:between w:val="nil"/>
              </w:pBdr>
              <w:spacing w:before="60" w:after="60" w:line="240" w:lineRule="auto"/>
              <w:ind w:left="57" w:right="57"/>
            </w:pPr>
            <w: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DE4F5" w14:textId="77777777" w:rsidR="00F06BE1" w:rsidRDefault="00BF3938">
            <w:pPr>
              <w:spacing w:before="60" w:after="60" w:line="240" w:lineRule="auto"/>
              <w:ind w:left="57" w:right="57"/>
            </w:pPr>
            <w:r>
              <w:t>September 2027</w:t>
            </w:r>
          </w:p>
        </w:tc>
      </w:tr>
      <w:tr w:rsidR="00F06BE1" w14:paraId="259A3F4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AE9D0" w14:textId="77777777" w:rsidR="00F06BE1" w:rsidRDefault="00BF3938">
            <w:pPr>
              <w:pBdr>
                <w:top w:val="nil"/>
                <w:left w:val="nil"/>
                <w:bottom w:val="nil"/>
                <w:right w:val="nil"/>
                <w:between w:val="nil"/>
              </w:pBdr>
              <w:spacing w:before="60" w:after="60" w:line="240" w:lineRule="auto"/>
              <w:ind w:left="57" w:right="57"/>
            </w:pPr>
            <w: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8BF27" w14:textId="77777777" w:rsidR="00F06BE1" w:rsidRDefault="00BF3938">
            <w:pPr>
              <w:spacing w:before="60" w:after="60" w:line="240" w:lineRule="auto"/>
              <w:ind w:left="57" w:right="57"/>
            </w:pPr>
            <w:r>
              <w:t>Jo Sawyer</w:t>
            </w:r>
          </w:p>
        </w:tc>
      </w:tr>
      <w:tr w:rsidR="00F06BE1" w14:paraId="0DA650E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9F689" w14:textId="77777777" w:rsidR="00F06BE1" w:rsidRDefault="00BF3938">
            <w:pPr>
              <w:pBdr>
                <w:top w:val="nil"/>
                <w:left w:val="nil"/>
                <w:bottom w:val="nil"/>
                <w:right w:val="nil"/>
                <w:between w:val="nil"/>
              </w:pBdr>
              <w:spacing w:before="60" w:after="60" w:line="240" w:lineRule="auto"/>
              <w:ind w:left="57" w:right="57"/>
            </w:pPr>
            <w: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3AFA6" w14:textId="77777777" w:rsidR="00F06BE1" w:rsidRDefault="00BF3938">
            <w:pPr>
              <w:spacing w:before="60" w:after="60" w:line="240" w:lineRule="auto"/>
              <w:ind w:left="57" w:right="57"/>
            </w:pPr>
            <w:r>
              <w:t>Natalie Martin</w:t>
            </w:r>
          </w:p>
        </w:tc>
      </w:tr>
      <w:tr w:rsidR="00F06BE1" w14:paraId="7D184F7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A0FA6" w14:textId="77777777" w:rsidR="00F06BE1" w:rsidRDefault="00BF3938">
            <w:pPr>
              <w:pBdr>
                <w:top w:val="nil"/>
                <w:left w:val="nil"/>
                <w:bottom w:val="nil"/>
                <w:right w:val="nil"/>
                <w:between w:val="nil"/>
              </w:pBdr>
              <w:spacing w:before="60" w:after="60" w:line="240" w:lineRule="auto"/>
              <w:ind w:left="57" w:right="57"/>
            </w:pPr>
            <w: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71E76" w14:textId="77777777" w:rsidR="00F06BE1" w:rsidRDefault="00BF3938">
            <w:pPr>
              <w:spacing w:before="60" w:after="60" w:line="240" w:lineRule="auto"/>
              <w:ind w:left="57" w:right="57"/>
            </w:pPr>
            <w:r>
              <w:t>Andy Baker</w:t>
            </w:r>
          </w:p>
        </w:tc>
      </w:tr>
    </w:tbl>
    <w:p w14:paraId="28AD3D5B" w14:textId="77777777" w:rsidR="00F06BE1" w:rsidRDefault="00BF3938">
      <w:pPr>
        <w:spacing w:before="480" w:line="240" w:lineRule="auto"/>
        <w:rPr>
          <w:b/>
          <w:bCs/>
          <w:color w:val="104F75"/>
          <w:sz w:val="32"/>
          <w:szCs w:val="32"/>
          <w:highlight w:val="yellow"/>
        </w:rPr>
      </w:pPr>
      <w:r>
        <w:rPr>
          <w:b/>
          <w:bCs/>
          <w:color w:val="104F75"/>
          <w:sz w:val="32"/>
          <w:szCs w:val="32"/>
        </w:rPr>
        <w:t xml:space="preserve">Funding overview   </w:t>
      </w:r>
    </w:p>
    <w:tbl>
      <w:tblPr>
        <w:tblStyle w:val="affd"/>
        <w:tblW w:w="9486" w:type="dxa"/>
        <w:tblLayout w:type="fixed"/>
        <w:tblLook w:val="0400" w:firstRow="0" w:lastRow="0" w:firstColumn="0" w:lastColumn="0" w:noHBand="0" w:noVBand="1"/>
      </w:tblPr>
      <w:tblGrid>
        <w:gridCol w:w="6516"/>
        <w:gridCol w:w="2970"/>
      </w:tblGrid>
      <w:tr w:rsidR="00F06BE1" w14:paraId="61391C7C" w14:textId="77777777">
        <w:trPr>
          <w:trHeight w:val="374"/>
          <w:tblHeader/>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19179DA9" w14:textId="77777777" w:rsidR="00F06BE1" w:rsidRDefault="00BF3938">
            <w:pPr>
              <w:pBdr>
                <w:top w:val="nil"/>
                <w:left w:val="nil"/>
                <w:bottom w:val="nil"/>
                <w:right w:val="nil"/>
                <w:between w:val="nil"/>
              </w:pBdr>
              <w:spacing w:before="60" w:after="60" w:line="240" w:lineRule="auto"/>
              <w:ind w:left="57" w:right="57"/>
            </w:pPr>
            <w:r>
              <w:rPr>
                <w:b/>
                <w:bCs/>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A080874" w14:textId="77777777" w:rsidR="00F06BE1" w:rsidRDefault="00BF3938">
            <w:pPr>
              <w:pBdr>
                <w:top w:val="nil"/>
                <w:left w:val="nil"/>
                <w:bottom w:val="nil"/>
                <w:right w:val="nil"/>
                <w:between w:val="nil"/>
              </w:pBdr>
              <w:spacing w:before="60" w:after="60" w:line="240" w:lineRule="auto"/>
              <w:ind w:left="57" w:right="57"/>
            </w:pPr>
            <w:r>
              <w:rPr>
                <w:b/>
                <w:bCs/>
              </w:rPr>
              <w:t>Amount</w:t>
            </w:r>
          </w:p>
        </w:tc>
      </w:tr>
      <w:tr w:rsidR="00F06BE1" w14:paraId="38EF8364"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6B2C9" w14:textId="77777777" w:rsidR="00F06BE1" w:rsidRDefault="00BF3938">
            <w:pPr>
              <w:pBdr>
                <w:top w:val="nil"/>
                <w:left w:val="nil"/>
                <w:bottom w:val="nil"/>
                <w:right w:val="nil"/>
                <w:between w:val="nil"/>
              </w:pBdr>
              <w:spacing w:before="60" w:after="60" w:line="240" w:lineRule="auto"/>
              <w:ind w:left="57" w:right="57"/>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5BEE3" w14:textId="77777777" w:rsidR="00F06BE1" w:rsidRDefault="00BF3938">
            <w:pPr>
              <w:shd w:val="clear" w:color="auto" w:fill="FFFFFF"/>
              <w:spacing w:before="60" w:after="60" w:line="240" w:lineRule="auto"/>
              <w:ind w:left="57" w:right="57"/>
              <w:rPr>
                <w:color w:val="222222"/>
                <w:sz w:val="22"/>
                <w:szCs w:val="22"/>
              </w:rPr>
            </w:pPr>
            <w:r>
              <w:rPr>
                <w:color w:val="222222"/>
                <w:sz w:val="22"/>
                <w:szCs w:val="22"/>
              </w:rPr>
              <w:t>£24,421.80 Post LAC pupils</w:t>
            </w:r>
          </w:p>
          <w:p w14:paraId="0278B33B" w14:textId="77777777" w:rsidR="00F06BE1" w:rsidRDefault="00BF3938">
            <w:pPr>
              <w:shd w:val="clear" w:color="auto" w:fill="FFFFFF"/>
              <w:spacing w:before="60" w:after="60" w:line="240" w:lineRule="auto"/>
              <w:ind w:left="57" w:right="57"/>
              <w:rPr>
                <w:color w:val="222222"/>
                <w:sz w:val="22"/>
                <w:szCs w:val="22"/>
              </w:rPr>
            </w:pPr>
            <w:r>
              <w:rPr>
                <w:color w:val="222222"/>
                <w:sz w:val="22"/>
                <w:szCs w:val="22"/>
              </w:rPr>
              <w:t>£64,557.50 Deprivation pupils</w:t>
            </w:r>
          </w:p>
          <w:p w14:paraId="6B808AB7" w14:textId="77777777" w:rsidR="00F06BE1" w:rsidRDefault="00F06BE1">
            <w:pPr>
              <w:shd w:val="clear" w:color="auto" w:fill="FFFFFF"/>
              <w:spacing w:before="60" w:after="60" w:line="240" w:lineRule="auto"/>
              <w:ind w:left="57" w:right="57"/>
              <w:rPr>
                <w:color w:val="222222"/>
                <w:sz w:val="22"/>
                <w:szCs w:val="22"/>
              </w:rPr>
            </w:pPr>
          </w:p>
          <w:p w14:paraId="3D5675BC" w14:textId="77777777" w:rsidR="00F06BE1" w:rsidRDefault="00F06BE1">
            <w:pPr>
              <w:spacing w:before="60" w:after="60" w:line="240" w:lineRule="auto"/>
              <w:ind w:left="57" w:right="57"/>
              <w:rPr>
                <w:color w:val="222222"/>
              </w:rPr>
            </w:pPr>
          </w:p>
        </w:tc>
      </w:tr>
      <w:tr w:rsidR="00F06BE1" w14:paraId="755F8D24"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061DA" w14:textId="77777777" w:rsidR="00F06BE1" w:rsidRDefault="00BF3938">
            <w:pPr>
              <w:pBdr>
                <w:top w:val="nil"/>
                <w:left w:val="nil"/>
                <w:bottom w:val="nil"/>
                <w:right w:val="nil"/>
                <w:between w:val="nil"/>
              </w:pBdr>
              <w:spacing w:before="60" w:after="60" w:line="240" w:lineRule="auto"/>
              <w:ind w:left="57" w:right="57"/>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6CFD2" w14:textId="77777777" w:rsidR="00F06BE1" w:rsidRDefault="00BF3938">
            <w:pPr>
              <w:spacing w:before="60" w:after="60" w:line="240" w:lineRule="auto"/>
              <w:ind w:left="57" w:right="57"/>
            </w:pPr>
            <w:r>
              <w:t>£0</w:t>
            </w:r>
          </w:p>
        </w:tc>
      </w:tr>
      <w:tr w:rsidR="00F06BE1" w14:paraId="682802E2"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6A6D2" w14:textId="77777777" w:rsidR="00F06BE1" w:rsidRDefault="00BF3938">
            <w:pPr>
              <w:pBdr>
                <w:top w:val="nil"/>
                <w:left w:val="nil"/>
                <w:bottom w:val="nil"/>
                <w:right w:val="nil"/>
                <w:between w:val="nil"/>
              </w:pBdr>
              <w:spacing w:before="60" w:after="60" w:line="240" w:lineRule="auto"/>
              <w:ind w:left="57" w:right="57"/>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AB32A" w14:textId="77777777" w:rsidR="00F06BE1" w:rsidRDefault="00BF3938">
            <w:pPr>
              <w:spacing w:before="60" w:after="60" w:line="240" w:lineRule="auto"/>
              <w:ind w:left="57" w:right="57"/>
            </w:pPr>
            <w:r>
              <w:t>£0</w:t>
            </w:r>
          </w:p>
        </w:tc>
      </w:tr>
      <w:tr w:rsidR="00F06BE1" w14:paraId="7CEFA928"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393E2" w14:textId="77777777" w:rsidR="00F06BE1" w:rsidRDefault="00BF3938">
            <w:pPr>
              <w:pBdr>
                <w:top w:val="nil"/>
                <w:left w:val="nil"/>
                <w:bottom w:val="nil"/>
                <w:right w:val="nil"/>
                <w:between w:val="nil"/>
              </w:pBdr>
              <w:spacing w:before="60" w:after="60" w:line="240" w:lineRule="auto"/>
              <w:ind w:left="57" w:right="57"/>
              <w:rPr>
                <w:b/>
                <w:bCs/>
              </w:rPr>
            </w:pPr>
            <w:r>
              <w:rPr>
                <w:b/>
                <w:bCs/>
              </w:rPr>
              <w:t>Total budget for this academic year</w:t>
            </w:r>
          </w:p>
          <w:p w14:paraId="3E4D21A3" w14:textId="77777777" w:rsidR="00F06BE1" w:rsidRDefault="00BF3938">
            <w:pPr>
              <w:pBdr>
                <w:top w:val="nil"/>
                <w:left w:val="nil"/>
                <w:bottom w:val="nil"/>
                <w:right w:val="nil"/>
                <w:between w:val="nil"/>
              </w:pBdr>
              <w:spacing w:before="60" w:after="60" w:line="240" w:lineRule="auto"/>
              <w:ind w:left="57" w:right="57"/>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05091" w14:textId="77777777" w:rsidR="00F06BE1" w:rsidRDefault="00BF3938">
            <w:pPr>
              <w:spacing w:before="60" w:after="60" w:line="240" w:lineRule="auto"/>
              <w:ind w:left="57" w:right="57"/>
              <w:rPr>
                <w:sz w:val="26"/>
                <w:szCs w:val="26"/>
              </w:rPr>
            </w:pPr>
            <w:r>
              <w:rPr>
                <w:color w:val="222222"/>
                <w:sz w:val="26"/>
                <w:szCs w:val="26"/>
              </w:rPr>
              <w:t>£</w:t>
            </w:r>
            <w:r>
              <w:rPr>
                <w:color w:val="222222"/>
              </w:rPr>
              <w:t>88,979.30</w:t>
            </w:r>
            <w:r>
              <w:rPr>
                <w:sz w:val="26"/>
                <w:szCs w:val="26"/>
              </w:rPr>
              <w:t xml:space="preserve"> </w:t>
            </w:r>
          </w:p>
        </w:tc>
      </w:tr>
    </w:tbl>
    <w:p w14:paraId="1139659C" w14:textId="77777777" w:rsidR="00F06BE1" w:rsidRDefault="00BF3938">
      <w:pPr>
        <w:pStyle w:val="Heading1"/>
      </w:pPr>
      <w:r>
        <w:lastRenderedPageBreak/>
        <w:t>Part A: Pupil premium strategy plan</w:t>
      </w:r>
    </w:p>
    <w:p w14:paraId="61FBD1BC" w14:textId="77777777" w:rsidR="00F06BE1" w:rsidRDefault="00BF3938">
      <w:pPr>
        <w:pStyle w:val="Heading2"/>
      </w:pPr>
      <w:bookmarkStart w:id="1" w:name="_heading=h.30j0zll" w:colFirst="0" w:colLast="0"/>
      <w:bookmarkEnd w:id="1"/>
      <w:r>
        <w:t>Statement of intent</w:t>
      </w:r>
    </w:p>
    <w:tbl>
      <w:tblPr>
        <w:tblStyle w:val="affe"/>
        <w:tblW w:w="9486" w:type="dxa"/>
        <w:tblLayout w:type="fixed"/>
        <w:tblLook w:val="0400" w:firstRow="0" w:lastRow="0" w:firstColumn="0" w:lastColumn="0" w:noHBand="0" w:noVBand="1"/>
      </w:tblPr>
      <w:tblGrid>
        <w:gridCol w:w="9486"/>
      </w:tblGrid>
      <w:tr w:rsidR="00F06BE1" w14:paraId="04E4BFA0"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9FEC1" w14:textId="77777777" w:rsidR="00F06BE1" w:rsidRDefault="00BF3938">
            <w:pPr>
              <w:spacing w:before="240"/>
              <w:rPr>
                <w:i/>
                <w:iCs/>
              </w:rPr>
            </w:pPr>
            <w:r>
              <w:rPr>
                <w:i/>
                <w:iCs/>
              </w:rPr>
              <w:t>At Park Grove, we are committed to ensuring that every child, regardless of their background or financial situation, receives a high-quality education and the opportunity to reach their full potential. Our vision is that all pupils thrive academically, socially, and emotionally—enabling them to become confident, resilient, and successful learners.</w:t>
            </w:r>
          </w:p>
          <w:p w14:paraId="589EE357" w14:textId="77777777" w:rsidR="00F06BE1" w:rsidRDefault="00BF3938">
            <w:pPr>
              <w:spacing w:before="240"/>
              <w:rPr>
                <w:i/>
                <w:iCs/>
              </w:rPr>
            </w:pPr>
            <w:r>
              <w:rPr>
                <w:i/>
                <w:iCs/>
              </w:rPr>
              <w:t>We recognise that some children from disadvantaged backgrounds may face additional challenges both inside and outside of school. Our use of the Pupil Premium funding is therefore guided by a deep understanding of the needs of our pupils, supported by evidence-informed strategies to ensure impact.</w:t>
            </w:r>
          </w:p>
          <w:p w14:paraId="62846768" w14:textId="77777777" w:rsidR="00F06BE1" w:rsidRDefault="00BF3938">
            <w:pPr>
              <w:pStyle w:val="Heading4"/>
              <w:keepNext w:val="0"/>
              <w:spacing w:after="40" w:line="288" w:lineRule="auto"/>
              <w:rPr>
                <w:i/>
                <w:iCs/>
                <w:color w:val="0D0D0D"/>
                <w:sz w:val="22"/>
                <w:szCs w:val="22"/>
              </w:rPr>
            </w:pPr>
            <w:bookmarkStart w:id="2" w:name="_heading=h.8geu2y6cmo5s" w:colFirst="0" w:colLast="0"/>
            <w:bookmarkEnd w:id="2"/>
            <w:r>
              <w:rPr>
                <w:i/>
                <w:iCs/>
                <w:color w:val="0D0D0D"/>
                <w:sz w:val="22"/>
                <w:szCs w:val="22"/>
              </w:rPr>
              <w:t>Aims of our Pupil Premium Strategy</w:t>
            </w:r>
          </w:p>
          <w:p w14:paraId="0C7FE2B7" w14:textId="77777777" w:rsidR="00F06BE1" w:rsidRDefault="00BF3938">
            <w:pPr>
              <w:numPr>
                <w:ilvl w:val="0"/>
                <w:numId w:val="2"/>
              </w:numPr>
              <w:spacing w:before="240" w:after="0"/>
              <w:rPr>
                <w:i/>
                <w:iCs/>
              </w:rPr>
            </w:pPr>
            <w:r>
              <w:rPr>
                <w:b/>
                <w:bCs/>
                <w:i/>
                <w:iCs/>
                <w:sz w:val="22"/>
                <w:szCs w:val="22"/>
              </w:rPr>
              <w:t>Close the attainment gap</w:t>
            </w:r>
            <w:r>
              <w:rPr>
                <w:i/>
                <w:iCs/>
              </w:rPr>
              <w:t xml:space="preserve"> between disadvantaged pupils and their peers in all areas of the curriculum, particularly reading, writing, and mathematics.</w:t>
            </w:r>
            <w:r>
              <w:rPr>
                <w:i/>
                <w:iCs/>
              </w:rPr>
              <w:br/>
            </w:r>
          </w:p>
          <w:p w14:paraId="21294978" w14:textId="77777777" w:rsidR="00F06BE1" w:rsidRDefault="00BF3938">
            <w:pPr>
              <w:numPr>
                <w:ilvl w:val="0"/>
                <w:numId w:val="2"/>
              </w:numPr>
              <w:spacing w:after="0"/>
              <w:rPr>
                <w:i/>
                <w:iCs/>
              </w:rPr>
            </w:pPr>
            <w:r>
              <w:rPr>
                <w:b/>
                <w:bCs/>
                <w:i/>
                <w:iCs/>
              </w:rPr>
              <w:t>Ensure high-quality teaching for all</w:t>
            </w:r>
            <w:r>
              <w:rPr>
                <w:i/>
                <w:iCs/>
              </w:rPr>
              <w:t>, with a focus on staff development, inclusive pedagogy, and curriculum enrichment.</w:t>
            </w:r>
            <w:r>
              <w:rPr>
                <w:i/>
                <w:iCs/>
              </w:rPr>
              <w:br/>
            </w:r>
          </w:p>
          <w:p w14:paraId="47F442E8" w14:textId="77777777" w:rsidR="00F06BE1" w:rsidRDefault="00BF3938">
            <w:pPr>
              <w:numPr>
                <w:ilvl w:val="0"/>
                <w:numId w:val="2"/>
              </w:numPr>
              <w:spacing w:after="0"/>
              <w:rPr>
                <w:i/>
                <w:iCs/>
              </w:rPr>
            </w:pPr>
            <w:r>
              <w:rPr>
                <w:b/>
                <w:bCs/>
                <w:i/>
                <w:iCs/>
              </w:rPr>
              <w:t>Provide targeted academic support</w:t>
            </w:r>
            <w:r>
              <w:rPr>
                <w:i/>
                <w:iCs/>
              </w:rPr>
              <w:t xml:space="preserve"> through evidence-based interventions tailored to individual needs.</w:t>
            </w:r>
            <w:r>
              <w:rPr>
                <w:i/>
                <w:iCs/>
              </w:rPr>
              <w:br/>
            </w:r>
          </w:p>
          <w:p w14:paraId="00B78E9C" w14:textId="77777777" w:rsidR="00F06BE1" w:rsidRDefault="00BF3938">
            <w:pPr>
              <w:numPr>
                <w:ilvl w:val="0"/>
                <w:numId w:val="2"/>
              </w:numPr>
              <w:spacing w:after="0"/>
              <w:rPr>
                <w:i/>
                <w:iCs/>
              </w:rPr>
            </w:pPr>
            <w:r>
              <w:rPr>
                <w:b/>
                <w:bCs/>
                <w:i/>
                <w:iCs/>
              </w:rPr>
              <w:t>Address non-academic barriers to learning</w:t>
            </w:r>
            <w:r>
              <w:rPr>
                <w:i/>
                <w:iCs/>
              </w:rPr>
              <w:t>, including social, emotional, and mental health challenges, poor attendance, and limited access to enrichment opportunities.</w:t>
            </w:r>
            <w:r>
              <w:rPr>
                <w:i/>
                <w:iCs/>
              </w:rPr>
              <w:br/>
            </w:r>
          </w:p>
          <w:p w14:paraId="1CE69F5C" w14:textId="77777777" w:rsidR="00F06BE1" w:rsidRDefault="00BF3938">
            <w:pPr>
              <w:numPr>
                <w:ilvl w:val="0"/>
                <w:numId w:val="2"/>
              </w:numPr>
              <w:rPr>
                <w:i/>
                <w:iCs/>
              </w:rPr>
            </w:pPr>
            <w:r>
              <w:rPr>
                <w:b/>
                <w:bCs/>
                <w:i/>
                <w:iCs/>
              </w:rPr>
              <w:t>Promote equity and inclusion</w:t>
            </w:r>
            <w:r>
              <w:rPr>
                <w:i/>
                <w:iCs/>
              </w:rPr>
              <w:t>, ensuring that all disadvantaged pupils can engage fully in the life of the school.</w:t>
            </w:r>
            <w:r>
              <w:rPr>
                <w:i/>
                <w:iCs/>
              </w:rPr>
              <w:br/>
            </w:r>
          </w:p>
          <w:p w14:paraId="567C5819" w14:textId="77777777" w:rsidR="00F06BE1" w:rsidRDefault="00BF3938">
            <w:pPr>
              <w:pStyle w:val="Heading4"/>
              <w:keepNext w:val="0"/>
              <w:spacing w:after="40" w:line="288" w:lineRule="auto"/>
              <w:rPr>
                <w:i/>
                <w:iCs/>
                <w:color w:val="0D0D0D"/>
                <w:sz w:val="22"/>
                <w:szCs w:val="22"/>
              </w:rPr>
            </w:pPr>
            <w:bookmarkStart w:id="3" w:name="_heading=h.kivthkb4cu7y" w:colFirst="0" w:colLast="0"/>
            <w:bookmarkEnd w:id="3"/>
            <w:r>
              <w:rPr>
                <w:i/>
                <w:iCs/>
                <w:color w:val="0D0D0D"/>
                <w:sz w:val="22"/>
                <w:szCs w:val="22"/>
              </w:rPr>
              <w:t>Our Approach</w:t>
            </w:r>
          </w:p>
          <w:p w14:paraId="7B4CADF4" w14:textId="77777777" w:rsidR="00F06BE1" w:rsidRDefault="00BF3938">
            <w:pPr>
              <w:spacing w:before="240"/>
              <w:rPr>
                <w:i/>
                <w:iCs/>
              </w:rPr>
            </w:pPr>
            <w:r>
              <w:rPr>
                <w:i/>
                <w:iCs/>
              </w:rPr>
              <w:t>Our Pupil Premium strategy is underpinned by the following principles:</w:t>
            </w:r>
          </w:p>
          <w:p w14:paraId="47BA5D54" w14:textId="77777777" w:rsidR="00F06BE1" w:rsidRDefault="00BF3938">
            <w:pPr>
              <w:numPr>
                <w:ilvl w:val="0"/>
                <w:numId w:val="1"/>
              </w:numPr>
              <w:spacing w:before="240" w:after="0"/>
              <w:rPr>
                <w:i/>
                <w:iCs/>
              </w:rPr>
            </w:pPr>
            <w:r>
              <w:rPr>
                <w:b/>
                <w:bCs/>
                <w:i/>
                <w:iCs/>
              </w:rPr>
              <w:t>High Expectations for All</w:t>
            </w:r>
            <w:r>
              <w:rPr>
                <w:b/>
                <w:bCs/>
                <w:i/>
                <w:iCs/>
              </w:rPr>
              <w:br/>
            </w:r>
            <w:r>
              <w:rPr>
                <w:i/>
                <w:iCs/>
              </w:rPr>
              <w:t xml:space="preserve"> We believe that all pupils can achieve excellence and that disadvantage is not a barrier to success. Teachers and leaders maintain high expectations and adapt teaching to meet the needs of all learners.</w:t>
            </w:r>
            <w:r>
              <w:rPr>
                <w:i/>
                <w:iCs/>
              </w:rPr>
              <w:br/>
            </w:r>
          </w:p>
          <w:p w14:paraId="539B4ABD" w14:textId="77777777" w:rsidR="00F06BE1" w:rsidRDefault="00BF3938">
            <w:pPr>
              <w:numPr>
                <w:ilvl w:val="0"/>
                <w:numId w:val="1"/>
              </w:numPr>
              <w:spacing w:after="0"/>
              <w:rPr>
                <w:i/>
                <w:iCs/>
              </w:rPr>
            </w:pPr>
            <w:r>
              <w:rPr>
                <w:b/>
                <w:bCs/>
                <w:i/>
                <w:iCs/>
              </w:rPr>
              <w:t>Quality First Teaching</w:t>
            </w:r>
            <w:r>
              <w:rPr>
                <w:b/>
                <w:bCs/>
                <w:i/>
                <w:iCs/>
              </w:rPr>
              <w:br/>
            </w:r>
            <w:r>
              <w:rPr>
                <w:i/>
                <w:iCs/>
              </w:rPr>
              <w:t xml:space="preserve"> Investment in high-quality teaching is at the heart of our approach. We ensure </w:t>
            </w:r>
            <w:r>
              <w:rPr>
                <w:i/>
                <w:iCs/>
              </w:rPr>
              <w:lastRenderedPageBreak/>
              <w:t>that all staff have access to ongoing professional development to refine and embed evidence-based teaching strategies.</w:t>
            </w:r>
            <w:r>
              <w:rPr>
                <w:i/>
                <w:iCs/>
              </w:rPr>
              <w:br/>
            </w:r>
          </w:p>
          <w:p w14:paraId="078F0BBB" w14:textId="77777777" w:rsidR="00F06BE1" w:rsidRDefault="00BF3938">
            <w:pPr>
              <w:numPr>
                <w:ilvl w:val="0"/>
                <w:numId w:val="1"/>
              </w:numPr>
              <w:spacing w:after="0"/>
              <w:rPr>
                <w:i/>
                <w:iCs/>
              </w:rPr>
            </w:pPr>
            <w:r>
              <w:rPr>
                <w:b/>
                <w:bCs/>
                <w:i/>
                <w:iCs/>
              </w:rPr>
              <w:t>Early Identification and Intervention</w:t>
            </w:r>
            <w:r>
              <w:rPr>
                <w:b/>
                <w:bCs/>
                <w:i/>
                <w:iCs/>
              </w:rPr>
              <w:br/>
            </w:r>
            <w:r>
              <w:rPr>
                <w:i/>
                <w:iCs/>
              </w:rPr>
              <w:t xml:space="preserve"> Through robust assessment and tracking systems, we quickly identify pupils who are at risk of falling behind and provide timely, targeted interventions.</w:t>
            </w:r>
            <w:r>
              <w:rPr>
                <w:i/>
                <w:iCs/>
              </w:rPr>
              <w:br/>
            </w:r>
          </w:p>
          <w:p w14:paraId="15C1BAF6" w14:textId="77777777" w:rsidR="00F06BE1" w:rsidRDefault="00BF3938">
            <w:pPr>
              <w:numPr>
                <w:ilvl w:val="0"/>
                <w:numId w:val="1"/>
              </w:numPr>
              <w:spacing w:after="0"/>
              <w:rPr>
                <w:i/>
                <w:iCs/>
              </w:rPr>
            </w:pPr>
            <w:r>
              <w:rPr>
                <w:b/>
                <w:bCs/>
                <w:i/>
                <w:iCs/>
              </w:rPr>
              <w:t>Holistic Support</w:t>
            </w:r>
            <w:r>
              <w:rPr>
                <w:b/>
                <w:bCs/>
                <w:i/>
                <w:iCs/>
              </w:rPr>
              <w:br/>
            </w:r>
            <w:r>
              <w:rPr>
                <w:i/>
                <w:iCs/>
              </w:rPr>
              <w:t xml:space="preserve"> We work closely with families and external agencies to support children’s wellbeing, behaviour, and engagement in school life, recognising that learning does not happen in isolation from other aspects of a child's life.</w:t>
            </w:r>
            <w:r>
              <w:rPr>
                <w:i/>
                <w:iCs/>
              </w:rPr>
              <w:br/>
            </w:r>
          </w:p>
          <w:p w14:paraId="442E216B" w14:textId="77777777" w:rsidR="00F06BE1" w:rsidRDefault="00BF3938">
            <w:pPr>
              <w:numPr>
                <w:ilvl w:val="0"/>
                <w:numId w:val="1"/>
              </w:numPr>
              <w:rPr>
                <w:i/>
                <w:iCs/>
              </w:rPr>
            </w:pPr>
            <w:r>
              <w:rPr>
                <w:b/>
                <w:bCs/>
                <w:i/>
                <w:iCs/>
              </w:rPr>
              <w:t>Enrichment and Opportunity</w:t>
            </w:r>
            <w:r>
              <w:rPr>
                <w:b/>
                <w:bCs/>
                <w:i/>
                <w:iCs/>
              </w:rPr>
              <w:br/>
            </w:r>
            <w:r>
              <w:rPr>
                <w:i/>
                <w:iCs/>
              </w:rPr>
              <w:t xml:space="preserve"> We ensure that disadvantaged pupils have equal access to extracurricular activities, school trips, and cultural experiences that support their wider development and aspirations.</w:t>
            </w:r>
            <w:r>
              <w:rPr>
                <w:i/>
                <w:iCs/>
              </w:rPr>
              <w:br/>
            </w:r>
          </w:p>
          <w:p w14:paraId="38C4EC99" w14:textId="77777777" w:rsidR="00F06BE1" w:rsidRDefault="00BF3938">
            <w:pPr>
              <w:pStyle w:val="Heading4"/>
              <w:keepNext w:val="0"/>
              <w:spacing w:after="40" w:line="288" w:lineRule="auto"/>
              <w:rPr>
                <w:i/>
                <w:iCs/>
                <w:color w:val="0D0D0D"/>
                <w:sz w:val="22"/>
                <w:szCs w:val="22"/>
              </w:rPr>
            </w:pPr>
            <w:bookmarkStart w:id="4" w:name="_heading=h.mftojyhodsrz" w:colFirst="0" w:colLast="0"/>
            <w:bookmarkEnd w:id="4"/>
            <w:r>
              <w:rPr>
                <w:i/>
                <w:iCs/>
                <w:color w:val="0D0D0D"/>
                <w:sz w:val="22"/>
                <w:szCs w:val="22"/>
              </w:rPr>
              <w:t>Monitoring and Evaluation</w:t>
            </w:r>
          </w:p>
          <w:p w14:paraId="75B5848B" w14:textId="77777777" w:rsidR="00F06BE1" w:rsidRDefault="00BF3938">
            <w:pPr>
              <w:spacing w:before="240"/>
              <w:rPr>
                <w:i/>
                <w:iCs/>
              </w:rPr>
            </w:pPr>
            <w:r>
              <w:rPr>
                <w:i/>
                <w:iCs/>
              </w:rPr>
              <w:t>The impact of our Pupil Premium strategy is reviewed termly by school leaders. We use both qualitative and quantitative data to evaluate the effectiveness of our actions, and adapt our strategy based on what the evidence tells us is working.</w:t>
            </w:r>
          </w:p>
          <w:p w14:paraId="4FAAB5F7" w14:textId="77777777" w:rsidR="00F06BE1" w:rsidRDefault="00BF3938">
            <w:pPr>
              <w:spacing w:before="240"/>
              <w:rPr>
                <w:i/>
                <w:iCs/>
              </w:rPr>
            </w:pPr>
            <w:r>
              <w:rPr>
                <w:i/>
                <w:iCs/>
              </w:rPr>
              <w:t>We are committed to transparency and publish a detailed Pupil Premium Strategy Statement annually, in line with DfE guidance.</w:t>
            </w:r>
          </w:p>
          <w:p w14:paraId="6313AD1B" w14:textId="77777777" w:rsidR="00F06BE1" w:rsidRDefault="00F06BE1">
            <w:pPr>
              <w:spacing w:before="120"/>
            </w:pPr>
          </w:p>
        </w:tc>
      </w:tr>
    </w:tbl>
    <w:p w14:paraId="5698164B" w14:textId="77777777" w:rsidR="00F06BE1" w:rsidRDefault="00BF3938">
      <w:pPr>
        <w:pStyle w:val="Heading2"/>
        <w:spacing w:before="600"/>
      </w:pPr>
      <w:r>
        <w:lastRenderedPageBreak/>
        <w:t>Challenges</w:t>
      </w:r>
    </w:p>
    <w:p w14:paraId="239C2BCA" w14:textId="77777777" w:rsidR="00F06BE1" w:rsidRDefault="00BF3938">
      <w:pPr>
        <w:spacing w:before="120" w:line="240" w:lineRule="auto"/>
      </w:pPr>
      <w:r>
        <w:rPr>
          <w:color w:val="000000"/>
        </w:rPr>
        <w:t>This details the key challenges to achievement that we have identified among our disadvantaged pupils.</w:t>
      </w:r>
    </w:p>
    <w:tbl>
      <w:tblPr>
        <w:tblStyle w:val="afff"/>
        <w:tblW w:w="9480" w:type="dxa"/>
        <w:tblLayout w:type="fixed"/>
        <w:tblLook w:val="0400" w:firstRow="0" w:lastRow="0" w:firstColumn="0" w:lastColumn="0" w:noHBand="0" w:noVBand="1"/>
      </w:tblPr>
      <w:tblGrid>
        <w:gridCol w:w="1620"/>
        <w:gridCol w:w="7860"/>
      </w:tblGrid>
      <w:tr w:rsidR="00F06BE1" w14:paraId="4927C278" w14:textId="77777777">
        <w:tc>
          <w:tcPr>
            <w:tcW w:w="162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948B77B" w14:textId="77777777" w:rsidR="00F06BE1" w:rsidRDefault="00BF3938">
            <w:pPr>
              <w:pBdr>
                <w:top w:val="nil"/>
                <w:left w:val="nil"/>
                <w:bottom w:val="nil"/>
                <w:right w:val="nil"/>
                <w:between w:val="nil"/>
              </w:pBdr>
              <w:spacing w:before="60" w:after="60" w:line="240" w:lineRule="auto"/>
              <w:ind w:left="57" w:right="57"/>
              <w:rPr>
                <w:b/>
                <w:bCs/>
              </w:rPr>
            </w:pPr>
            <w:r>
              <w:rPr>
                <w:b/>
                <w:bCs/>
              </w:rPr>
              <w:t>Challenge number</w:t>
            </w:r>
          </w:p>
        </w:tc>
        <w:tc>
          <w:tcPr>
            <w:tcW w:w="78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5B3AE05" w14:textId="77777777" w:rsidR="00F06BE1" w:rsidRDefault="00BF3938">
            <w:pPr>
              <w:pBdr>
                <w:top w:val="nil"/>
                <w:left w:val="nil"/>
                <w:bottom w:val="nil"/>
                <w:right w:val="nil"/>
                <w:between w:val="nil"/>
              </w:pBdr>
              <w:spacing w:before="60" w:after="60" w:line="240" w:lineRule="auto"/>
              <w:ind w:left="57" w:right="57"/>
              <w:rPr>
                <w:b/>
                <w:bCs/>
              </w:rPr>
            </w:pPr>
            <w:r>
              <w:rPr>
                <w:b/>
                <w:bCs/>
              </w:rPr>
              <w:t xml:space="preserve">Detail of challenge </w:t>
            </w:r>
          </w:p>
        </w:tc>
      </w:tr>
      <w:tr w:rsidR="00F06BE1" w14:paraId="4D72B478"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C4878"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1</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4D307" w14:textId="77777777" w:rsidR="00F06BE1" w:rsidRDefault="00BF3938">
            <w:pPr>
              <w:spacing w:before="60" w:after="60" w:line="240" w:lineRule="auto"/>
              <w:ind w:right="57"/>
            </w:pPr>
            <w:r>
              <w:rPr>
                <w:b/>
                <w:bCs/>
              </w:rPr>
              <w:t>Language and Communication Barriers</w:t>
            </w:r>
            <w:r>
              <w:rPr>
                <w:b/>
                <w:bCs/>
              </w:rPr>
              <w:br/>
            </w:r>
            <w:r>
              <w:t xml:space="preserve"> Many pupils enter school with </w:t>
            </w:r>
            <w:r>
              <w:rPr>
                <w:b/>
                <w:bCs/>
              </w:rPr>
              <w:t>limited vocabulary</w:t>
            </w:r>
            <w:r>
              <w:t xml:space="preserve"> and </w:t>
            </w:r>
            <w:r>
              <w:rPr>
                <w:b/>
                <w:bCs/>
              </w:rPr>
              <w:t>underdeveloped speech and language skills</w:t>
            </w:r>
            <w:r>
              <w:t>, which impacts early reading, writing, and overall access to the curriculum.</w:t>
            </w:r>
            <w:r>
              <w:br/>
            </w:r>
          </w:p>
          <w:p w14:paraId="21306632" w14:textId="77777777" w:rsidR="00F06BE1" w:rsidRDefault="00F06BE1">
            <w:pPr>
              <w:spacing w:before="60" w:after="60" w:line="240" w:lineRule="auto"/>
              <w:ind w:right="57"/>
            </w:pPr>
          </w:p>
          <w:p w14:paraId="58CD5DE9" w14:textId="77777777" w:rsidR="00F06BE1" w:rsidRDefault="00F06BE1">
            <w:pPr>
              <w:spacing w:before="60" w:after="60" w:line="240" w:lineRule="auto"/>
              <w:ind w:right="57"/>
            </w:pPr>
          </w:p>
          <w:p w14:paraId="59989400" w14:textId="77777777" w:rsidR="00F06BE1" w:rsidRDefault="00F06BE1">
            <w:pPr>
              <w:pBdr>
                <w:top w:val="nil"/>
                <w:left w:val="nil"/>
                <w:bottom w:val="nil"/>
                <w:right w:val="nil"/>
                <w:between w:val="nil"/>
              </w:pBdr>
              <w:spacing w:before="60" w:after="60" w:line="240" w:lineRule="auto"/>
              <w:ind w:right="57"/>
              <w:rPr>
                <w:sz w:val="22"/>
                <w:szCs w:val="22"/>
              </w:rPr>
            </w:pPr>
          </w:p>
        </w:tc>
      </w:tr>
      <w:tr w:rsidR="00F06BE1" w14:paraId="74F5E608"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22BB9"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2</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420A9" w14:textId="77777777" w:rsidR="00F06BE1" w:rsidRDefault="00BF3938">
            <w:pPr>
              <w:spacing w:before="60" w:after="60" w:line="240" w:lineRule="auto"/>
              <w:ind w:right="57"/>
              <w:rPr>
                <w:sz w:val="22"/>
                <w:szCs w:val="22"/>
              </w:rPr>
            </w:pPr>
            <w:r>
              <w:rPr>
                <w:b/>
                <w:bCs/>
              </w:rPr>
              <w:t>Social, Emotional, and Mental Health (SEMH) Needs</w:t>
            </w:r>
            <w:r>
              <w:rPr>
                <w:b/>
                <w:bCs/>
              </w:rPr>
              <w:br/>
            </w:r>
            <w:r>
              <w:t xml:space="preserve"> Higher levels of </w:t>
            </w:r>
            <w:r>
              <w:rPr>
                <w:b/>
                <w:bCs/>
              </w:rPr>
              <w:t>emotional dysregulation, anxiety, or adverse childhood experiences (ACEs)</w:t>
            </w:r>
            <w:r>
              <w:t xml:space="preserve"> can affect behaviour, concentration, and readiness to learn.</w:t>
            </w:r>
            <w:r>
              <w:br/>
            </w:r>
          </w:p>
        </w:tc>
      </w:tr>
      <w:tr w:rsidR="00F06BE1" w14:paraId="6373B0C2"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6BDAA"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3</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6E6DF" w14:textId="77777777" w:rsidR="00F06BE1" w:rsidRDefault="00BF3938">
            <w:pPr>
              <w:spacing w:before="60" w:after="60" w:line="240" w:lineRule="auto"/>
              <w:ind w:right="57"/>
              <w:rPr>
                <w:sz w:val="22"/>
                <w:szCs w:val="22"/>
              </w:rPr>
            </w:pPr>
            <w:r>
              <w:rPr>
                <w:b/>
                <w:bCs/>
              </w:rPr>
              <w:t>Lower Aspirations and Self-Esteem</w:t>
            </w:r>
            <w:r>
              <w:rPr>
                <w:b/>
                <w:bCs/>
              </w:rPr>
              <w:br/>
            </w:r>
            <w:r>
              <w:t xml:space="preserve"> Some disadvantaged pupils may have </w:t>
            </w:r>
            <w:r>
              <w:rPr>
                <w:b/>
                <w:bCs/>
              </w:rPr>
              <w:t>reduced confidence or belief in their own ability</w:t>
            </w:r>
            <w:r>
              <w:t>, which can impact motivation, resilience, and perseverance with learning.</w:t>
            </w:r>
          </w:p>
        </w:tc>
      </w:tr>
      <w:tr w:rsidR="00F06BE1" w14:paraId="69361D99"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0E1B5"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4</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FD7CA" w14:textId="77777777" w:rsidR="00F06BE1" w:rsidRDefault="00BF3938">
            <w:pPr>
              <w:spacing w:before="60" w:after="60" w:line="240" w:lineRule="auto"/>
              <w:ind w:right="57"/>
              <w:rPr>
                <w:sz w:val="22"/>
                <w:szCs w:val="22"/>
              </w:rPr>
            </w:pPr>
            <w:r>
              <w:rPr>
                <w:b/>
                <w:bCs/>
              </w:rPr>
              <w:t>Access to Enrichment Opportunities</w:t>
            </w:r>
            <w:r>
              <w:rPr>
                <w:b/>
                <w:bCs/>
              </w:rPr>
              <w:br/>
            </w:r>
            <w:r>
              <w:t xml:space="preserve"> Financial constraints may limit pupils' </w:t>
            </w:r>
            <w:r>
              <w:rPr>
                <w:b/>
                <w:bCs/>
              </w:rPr>
              <w:t>access to extracurricular activities, trips, and wider cultural experiences</w:t>
            </w:r>
            <w:r>
              <w:t>, reducing opportunities for personal development and broadening horizons.</w:t>
            </w:r>
          </w:p>
        </w:tc>
      </w:tr>
      <w:tr w:rsidR="00F06BE1" w14:paraId="0246B18F"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A5FC8"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5</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96D65" w14:textId="77777777" w:rsidR="00F06BE1" w:rsidRDefault="00BF3938">
            <w:pPr>
              <w:spacing w:before="60" w:after="60" w:line="240" w:lineRule="auto"/>
              <w:ind w:right="57"/>
              <w:rPr>
                <w:sz w:val="22"/>
                <w:szCs w:val="22"/>
              </w:rPr>
            </w:pPr>
            <w:r>
              <w:rPr>
                <w:b/>
                <w:bCs/>
              </w:rPr>
              <w:t>Increased Mobility and Family Instability</w:t>
            </w:r>
            <w:r>
              <w:rPr>
                <w:b/>
                <w:bCs/>
              </w:rPr>
              <w:br/>
            </w:r>
            <w:r>
              <w:t xml:space="preserve"> Higher rates of </w:t>
            </w:r>
            <w:r>
              <w:rPr>
                <w:b/>
                <w:bCs/>
              </w:rPr>
              <w:t>house moves, family breakdown, or temporary accommodation</w:t>
            </w:r>
            <w:r>
              <w:t xml:space="preserve"> can lead to disrupted learning and difficulty settling into school life.</w:t>
            </w:r>
            <w:r>
              <w:br/>
            </w:r>
          </w:p>
        </w:tc>
      </w:tr>
      <w:tr w:rsidR="00F06BE1" w14:paraId="4CDA671A"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663C8"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6</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EFA4" w14:textId="77777777" w:rsidR="00F06BE1" w:rsidRDefault="00BF3938">
            <w:pPr>
              <w:spacing w:before="60" w:after="60" w:line="240" w:lineRule="auto"/>
              <w:ind w:right="57"/>
            </w:pPr>
            <w:r>
              <w:rPr>
                <w:b/>
                <w:bCs/>
              </w:rPr>
              <w:t>SEND and Overlapping Disadvantage</w:t>
            </w:r>
            <w:r>
              <w:rPr>
                <w:b/>
                <w:bCs/>
              </w:rPr>
              <w:br/>
            </w:r>
            <w:r>
              <w:t xml:space="preserve"> A proportion of disadvantaged pupils also have </w:t>
            </w:r>
            <w:r>
              <w:rPr>
                <w:b/>
                <w:bCs/>
              </w:rPr>
              <w:t>special educational needs</w:t>
            </w:r>
            <w:r>
              <w:t>, requiring additional support to meet both academic and developmental needs.</w:t>
            </w:r>
          </w:p>
          <w:p w14:paraId="653C140F" w14:textId="77777777" w:rsidR="00F06BE1" w:rsidRDefault="00F06BE1">
            <w:pPr>
              <w:pBdr>
                <w:top w:val="nil"/>
                <w:left w:val="nil"/>
                <w:bottom w:val="nil"/>
                <w:right w:val="nil"/>
                <w:between w:val="nil"/>
              </w:pBdr>
              <w:spacing w:before="60" w:after="60" w:line="240" w:lineRule="auto"/>
              <w:ind w:left="57" w:right="57"/>
              <w:rPr>
                <w:b/>
                <w:bCs/>
              </w:rPr>
            </w:pPr>
          </w:p>
        </w:tc>
      </w:tr>
      <w:tr w:rsidR="00F06BE1" w14:paraId="7B5DE89B"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2409C"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7</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59DA7" w14:textId="77777777" w:rsidR="00F06BE1" w:rsidRDefault="00BF3938">
            <w:pPr>
              <w:spacing w:before="60" w:after="60" w:line="240" w:lineRule="auto"/>
              <w:ind w:right="57"/>
              <w:rPr>
                <w:b/>
                <w:bCs/>
              </w:rPr>
            </w:pPr>
            <w:r>
              <w:rPr>
                <w:b/>
                <w:bCs/>
              </w:rPr>
              <w:t>Lower Rates of Attendance and Punctuality</w:t>
            </w:r>
            <w:r>
              <w:rPr>
                <w:b/>
                <w:bCs/>
              </w:rPr>
              <w:br/>
            </w:r>
            <w:r>
              <w:t xml:space="preserve"> Disadvantaged pupils are more likely to have </w:t>
            </w:r>
            <w:r>
              <w:rPr>
                <w:b/>
                <w:bCs/>
              </w:rPr>
              <w:t>irregular attendance or lateness</w:t>
            </w:r>
            <w:r>
              <w:t>, affecting continuity of learning and relationships in school.</w:t>
            </w:r>
            <w:r>
              <w:br/>
            </w:r>
          </w:p>
        </w:tc>
      </w:tr>
      <w:tr w:rsidR="00F06BE1" w14:paraId="04085874"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17373"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8</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6E769" w14:textId="77777777" w:rsidR="00F06BE1" w:rsidRDefault="00BF3938">
            <w:pPr>
              <w:spacing w:before="60" w:after="60" w:line="240" w:lineRule="auto"/>
              <w:ind w:right="57"/>
              <w:rPr>
                <w:b/>
                <w:bCs/>
              </w:rPr>
            </w:pPr>
            <w:r>
              <w:rPr>
                <w:b/>
                <w:bCs/>
              </w:rPr>
              <w:t>Limited Parental Engagement or Support</w:t>
            </w:r>
            <w:r>
              <w:rPr>
                <w:b/>
                <w:bCs/>
              </w:rPr>
              <w:br/>
            </w:r>
            <w:r>
              <w:t xml:space="preserve"> Some families may face </w:t>
            </w:r>
            <w:r>
              <w:rPr>
                <w:b/>
                <w:bCs/>
              </w:rPr>
              <w:t>barriers to supporting learning at home</w:t>
            </w:r>
            <w:r>
              <w:t>, including language barriers, limited access to resources, or a lack of confidence in helping with schoolwork.</w:t>
            </w:r>
            <w:r>
              <w:br/>
            </w:r>
          </w:p>
        </w:tc>
      </w:tr>
      <w:tr w:rsidR="00F06BE1" w14:paraId="368B22D4"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5FB2F" w14:textId="77777777" w:rsidR="00F06BE1" w:rsidRDefault="00BF3938">
            <w:pPr>
              <w:pBdr>
                <w:top w:val="nil"/>
                <w:left w:val="nil"/>
                <w:bottom w:val="nil"/>
                <w:right w:val="nil"/>
                <w:between w:val="nil"/>
              </w:pBdr>
              <w:spacing w:before="60" w:after="60" w:line="240" w:lineRule="auto"/>
              <w:ind w:left="57" w:right="57"/>
              <w:rPr>
                <w:sz w:val="22"/>
                <w:szCs w:val="22"/>
              </w:rPr>
            </w:pPr>
            <w:r>
              <w:rPr>
                <w:sz w:val="22"/>
                <w:szCs w:val="22"/>
              </w:rPr>
              <w:t>9</w:t>
            </w:r>
          </w:p>
        </w:tc>
        <w:tc>
          <w:tcPr>
            <w:tcW w:w="7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17E2" w14:textId="77777777" w:rsidR="00F06BE1" w:rsidRDefault="00BF3938">
            <w:pPr>
              <w:spacing w:before="60" w:after="60" w:line="240" w:lineRule="auto"/>
              <w:ind w:right="57"/>
              <w:rPr>
                <w:b/>
                <w:bCs/>
              </w:rPr>
            </w:pPr>
            <w:r>
              <w:rPr>
                <w:b/>
                <w:bCs/>
              </w:rPr>
              <w:t>Gaps in Early Learning and School Readiness</w:t>
            </w:r>
            <w:r>
              <w:rPr>
                <w:b/>
                <w:bCs/>
              </w:rPr>
              <w:br/>
            </w:r>
            <w:r>
              <w:t xml:space="preserve"> Some children start school with </w:t>
            </w:r>
            <w:r>
              <w:rPr>
                <w:b/>
                <w:bCs/>
              </w:rPr>
              <w:t>lower starting points</w:t>
            </w:r>
            <w:r>
              <w:t>, particularly in phonics, early number, and personal, social, and emotional development.</w:t>
            </w:r>
          </w:p>
        </w:tc>
      </w:tr>
    </w:tbl>
    <w:p w14:paraId="12C3DDCF" w14:textId="77777777" w:rsidR="00F06BE1" w:rsidRDefault="00BF3938">
      <w:pPr>
        <w:pStyle w:val="Heading2"/>
        <w:spacing w:before="600"/>
      </w:pPr>
      <w:r>
        <w:t xml:space="preserve">Intended outcomes </w:t>
      </w:r>
    </w:p>
    <w:p w14:paraId="7F2109EA" w14:textId="77777777" w:rsidR="00F06BE1" w:rsidRDefault="00BF3938">
      <w:r>
        <w:rPr>
          <w:color w:val="000000"/>
        </w:rPr>
        <w:t xml:space="preserve">This explains the outcomes we are aiming for </w:t>
      </w:r>
      <w:r>
        <w:rPr>
          <w:b/>
          <w:bCs/>
          <w:color w:val="000000"/>
        </w:rPr>
        <w:t>by the end of our current strategy plan</w:t>
      </w:r>
      <w:r>
        <w:rPr>
          <w:color w:val="000000"/>
        </w:rPr>
        <w:t>, and how we will measure whether they have been achieved.</w:t>
      </w:r>
    </w:p>
    <w:tbl>
      <w:tblPr>
        <w:tblStyle w:val="afff0"/>
        <w:tblW w:w="9486" w:type="dxa"/>
        <w:tblLayout w:type="fixed"/>
        <w:tblLook w:val="0400" w:firstRow="0" w:lastRow="0" w:firstColumn="0" w:lastColumn="0" w:noHBand="0" w:noVBand="1"/>
      </w:tblPr>
      <w:tblGrid>
        <w:gridCol w:w="4815"/>
        <w:gridCol w:w="4671"/>
      </w:tblGrid>
      <w:tr w:rsidR="00F06BE1" w14:paraId="0382E24A"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1864D4B" w14:textId="77777777" w:rsidR="00F06BE1" w:rsidRDefault="00BF3938">
            <w:pPr>
              <w:pBdr>
                <w:top w:val="nil"/>
                <w:left w:val="nil"/>
                <w:bottom w:val="nil"/>
                <w:right w:val="nil"/>
                <w:between w:val="nil"/>
              </w:pBdr>
              <w:spacing w:before="60" w:after="60" w:line="240" w:lineRule="auto"/>
              <w:ind w:left="57" w:right="57"/>
              <w:rPr>
                <w:b/>
                <w:bCs/>
              </w:rPr>
            </w:pPr>
            <w:r>
              <w:rPr>
                <w:b/>
                <w:bCs/>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85016AF" w14:textId="77777777" w:rsidR="00F06BE1" w:rsidRDefault="00BF3938">
            <w:pPr>
              <w:pBdr>
                <w:top w:val="nil"/>
                <w:left w:val="nil"/>
                <w:bottom w:val="nil"/>
                <w:right w:val="nil"/>
                <w:between w:val="nil"/>
              </w:pBdr>
              <w:spacing w:before="60" w:after="60" w:line="240" w:lineRule="auto"/>
              <w:ind w:left="57" w:right="57"/>
              <w:rPr>
                <w:b/>
                <w:bCs/>
              </w:rPr>
            </w:pPr>
            <w:r>
              <w:rPr>
                <w:b/>
                <w:bCs/>
              </w:rPr>
              <w:t>Success criteria</w:t>
            </w:r>
          </w:p>
        </w:tc>
      </w:tr>
      <w:tr w:rsidR="00F06BE1" w14:paraId="4366013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FD286" w14:textId="77777777" w:rsidR="00F06BE1" w:rsidRDefault="00BF3938">
            <w:pPr>
              <w:spacing w:before="60" w:after="60" w:line="240" w:lineRule="auto"/>
              <w:ind w:left="57" w:right="57"/>
            </w:pPr>
            <w:r>
              <w:rPr>
                <w:color w:val="000000"/>
                <w:sz w:val="22"/>
                <w:szCs w:val="22"/>
              </w:rPr>
              <w:t>Improved oral language and vocabulary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C4DDF" w14:textId="77777777" w:rsidR="00F06BE1" w:rsidRDefault="00BF3938">
            <w:pPr>
              <w:spacing w:before="60" w:after="60" w:line="240" w:lineRule="auto"/>
              <w:ind w:left="57" w:right="57"/>
              <w:rPr>
                <w:sz w:val="22"/>
                <w:szCs w:val="22"/>
              </w:rPr>
            </w:pPr>
            <w:r>
              <w:rPr>
                <w:sz w:val="22"/>
                <w:szCs w:val="22"/>
              </w:rPr>
              <w:t>Improved speaking and listening skills; better outcomes in reading and writing.</w:t>
            </w:r>
          </w:p>
          <w:p w14:paraId="05345322" w14:textId="77777777" w:rsidR="00F06BE1" w:rsidRDefault="00BF3938">
            <w:pPr>
              <w:spacing w:before="60" w:after="60" w:line="240" w:lineRule="auto"/>
              <w:ind w:left="57" w:right="57"/>
              <w:rPr>
                <w:sz w:val="22"/>
                <w:szCs w:val="22"/>
              </w:rPr>
            </w:pPr>
            <w:r>
              <w:rPr>
                <w:sz w:val="22"/>
                <w:szCs w:val="22"/>
              </w:rPr>
              <w:t>EYFS/KS1 pupils make accelerated progress in communication and language.</w:t>
            </w:r>
          </w:p>
        </w:tc>
      </w:tr>
      <w:tr w:rsidR="00F06BE1" w14:paraId="00FE36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967DC" w14:textId="77777777" w:rsidR="00F06BE1" w:rsidRDefault="00F06BE1">
            <w:pPr>
              <w:spacing w:before="60" w:after="60" w:line="240" w:lineRule="auto"/>
              <w:ind w:left="57" w:right="57"/>
              <w:rPr>
                <w:sz w:val="22"/>
                <w:szCs w:val="22"/>
              </w:rPr>
            </w:pPr>
          </w:p>
          <w:p w14:paraId="0A222456" w14:textId="77777777" w:rsidR="00F06BE1" w:rsidRDefault="00BF3938">
            <w:pPr>
              <w:spacing w:before="60" w:after="60" w:line="240" w:lineRule="auto"/>
              <w:ind w:left="57" w:right="57"/>
              <w:rPr>
                <w:sz w:val="22"/>
                <w:szCs w:val="22"/>
              </w:rPr>
            </w:pPr>
            <w:r>
              <w:rPr>
                <w:sz w:val="22"/>
                <w:szCs w:val="22"/>
              </w:rPr>
              <w:t>Enhanced wellbeing and behaviour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8C0AC" w14:textId="77777777" w:rsidR="00F06BE1" w:rsidRDefault="00BF3938">
            <w:pPr>
              <w:spacing w:before="60" w:after="60" w:line="240" w:lineRule="auto"/>
              <w:ind w:left="57" w:right="57"/>
              <w:rPr>
                <w:color w:val="000000"/>
                <w:sz w:val="22"/>
                <w:szCs w:val="22"/>
              </w:rPr>
            </w:pPr>
            <w:r>
              <w:rPr>
                <w:color w:val="000000"/>
                <w:sz w:val="22"/>
                <w:szCs w:val="22"/>
              </w:rPr>
              <w:t>Improved wellbeing; positive learning behaviours; reduction in exclusions.</w:t>
            </w:r>
          </w:p>
          <w:p w14:paraId="4864609F" w14:textId="77777777" w:rsidR="00F06BE1" w:rsidRDefault="00BF3938">
            <w:pPr>
              <w:spacing w:before="60" w:after="60" w:line="240" w:lineRule="auto"/>
              <w:ind w:left="57" w:right="57"/>
              <w:rPr>
                <w:color w:val="000000"/>
                <w:sz w:val="22"/>
                <w:szCs w:val="22"/>
              </w:rPr>
            </w:pPr>
            <w:r>
              <w:rPr>
                <w:color w:val="000000"/>
                <w:sz w:val="22"/>
                <w:szCs w:val="22"/>
              </w:rPr>
              <w:t>Fewer SEMH incidents; positive pupil and parent feedback; increased engagement</w:t>
            </w:r>
          </w:p>
          <w:p w14:paraId="4DDBA14E" w14:textId="77777777" w:rsidR="00F06BE1" w:rsidRDefault="00F06BE1">
            <w:pPr>
              <w:spacing w:before="60" w:after="60" w:line="240" w:lineRule="auto"/>
              <w:ind w:left="57" w:right="57"/>
              <w:rPr>
                <w:color w:val="000000"/>
                <w:sz w:val="22"/>
                <w:szCs w:val="22"/>
              </w:rPr>
            </w:pPr>
          </w:p>
          <w:p w14:paraId="7DC81C9A" w14:textId="77777777" w:rsidR="00F06BE1" w:rsidRDefault="00F06BE1">
            <w:pPr>
              <w:spacing w:before="60" w:after="60" w:line="240" w:lineRule="auto"/>
              <w:ind w:left="57" w:right="57"/>
              <w:rPr>
                <w:sz w:val="22"/>
                <w:szCs w:val="22"/>
              </w:rPr>
            </w:pPr>
          </w:p>
        </w:tc>
      </w:tr>
      <w:tr w:rsidR="00F06BE1" w14:paraId="6755EC78"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BB4F0" w14:textId="77777777" w:rsidR="00F06BE1" w:rsidRDefault="00BF3938">
            <w:pPr>
              <w:spacing w:before="60" w:after="60" w:line="240" w:lineRule="auto"/>
              <w:ind w:left="57" w:right="57"/>
              <w:rPr>
                <w:sz w:val="22"/>
                <w:szCs w:val="22"/>
              </w:rPr>
            </w:pPr>
            <w:r>
              <w:rPr>
                <w:sz w:val="22"/>
                <w:szCs w:val="22"/>
              </w:rPr>
              <w:t>To improve resilience and self esteem</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2179" w14:textId="77777777" w:rsidR="00F06BE1" w:rsidRDefault="00BF3938">
            <w:pPr>
              <w:spacing w:before="60" w:after="60" w:line="240" w:lineRule="auto"/>
              <w:ind w:left="57" w:right="57"/>
              <w:rPr>
                <w:sz w:val="22"/>
                <w:szCs w:val="22"/>
              </w:rPr>
            </w:pPr>
            <w:r>
              <w:rPr>
                <w:sz w:val="22"/>
                <w:szCs w:val="22"/>
              </w:rPr>
              <w:t>Increased motivation and confidence; higher engagement in learning</w:t>
            </w:r>
          </w:p>
        </w:tc>
      </w:tr>
      <w:tr w:rsidR="00F06BE1" w14:paraId="6916D9B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A117" w14:textId="77777777" w:rsidR="00F06BE1" w:rsidRDefault="00BF3938">
            <w:pPr>
              <w:spacing w:before="60" w:after="60" w:line="240" w:lineRule="auto"/>
              <w:ind w:left="57" w:right="57"/>
              <w:rPr>
                <w:color w:val="000000"/>
                <w:sz w:val="22"/>
                <w:szCs w:val="22"/>
              </w:rPr>
            </w:pPr>
            <w:r>
              <w:rPr>
                <w:color w:val="000000"/>
                <w:sz w:val="22"/>
                <w:szCs w:val="22"/>
              </w:rPr>
              <w:t>Greater access to enrichment</w:t>
            </w:r>
          </w:p>
          <w:p w14:paraId="30F9E5F8" w14:textId="77777777" w:rsidR="00F06BE1" w:rsidRDefault="00F06BE1">
            <w:pPr>
              <w:spacing w:before="60" w:after="60" w:line="240" w:lineRule="auto"/>
              <w:ind w:left="57" w:right="57"/>
              <w:rPr>
                <w:color w:val="000000"/>
                <w:sz w:val="22"/>
                <w:szCs w:val="22"/>
                <w:highlight w:val="yellow"/>
              </w:rPr>
            </w:pPr>
          </w:p>
          <w:p w14:paraId="7DF8232C" w14:textId="77777777" w:rsidR="00F06BE1" w:rsidRDefault="00F06BE1">
            <w:pPr>
              <w:spacing w:before="60" w:after="60" w:line="240" w:lineRule="auto"/>
              <w:ind w:left="57" w:right="57"/>
              <w:rPr>
                <w:sz w:val="22"/>
                <w:szCs w:val="22"/>
                <w:highlight w:val="yellow"/>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A4526" w14:textId="77777777" w:rsidR="00F06BE1" w:rsidRDefault="00BF3938">
            <w:pPr>
              <w:spacing w:before="60" w:after="60" w:line="240" w:lineRule="auto"/>
              <w:ind w:right="57"/>
              <w:rPr>
                <w:sz w:val="22"/>
                <w:szCs w:val="22"/>
              </w:rPr>
            </w:pPr>
            <w:r>
              <w:rPr>
                <w:sz w:val="22"/>
                <w:szCs w:val="22"/>
              </w:rPr>
              <w:t>Broader experiences; increased cultural awareness and engagement. At least 90% of PP pupils participate in trips, clubs, and wider experiences</w:t>
            </w:r>
          </w:p>
          <w:p w14:paraId="0EEB8784" w14:textId="77777777" w:rsidR="00F06BE1" w:rsidRDefault="00F06BE1">
            <w:pPr>
              <w:spacing w:before="60" w:after="60" w:line="240" w:lineRule="auto"/>
              <w:ind w:left="57" w:right="57"/>
              <w:rPr>
                <w:sz w:val="22"/>
                <w:szCs w:val="22"/>
              </w:rPr>
            </w:pPr>
          </w:p>
          <w:p w14:paraId="7CBA9C14" w14:textId="77777777" w:rsidR="00F06BE1" w:rsidRDefault="00BF3938">
            <w:pPr>
              <w:spacing w:line="240" w:lineRule="auto"/>
              <w:rPr>
                <w:color w:val="000000"/>
                <w:sz w:val="22"/>
                <w:szCs w:val="22"/>
              </w:rPr>
            </w:pPr>
            <w:r>
              <w:rPr>
                <w:color w:val="000000"/>
                <w:sz w:val="22"/>
                <w:szCs w:val="22"/>
              </w:rPr>
              <w:t>All children will have a swimming kit and other school equipment.</w:t>
            </w:r>
          </w:p>
          <w:p w14:paraId="1E02B643" w14:textId="77777777" w:rsidR="00F06BE1" w:rsidRDefault="00F06BE1">
            <w:pPr>
              <w:spacing w:line="240" w:lineRule="auto"/>
              <w:rPr>
                <w:color w:val="000000"/>
                <w:sz w:val="22"/>
                <w:szCs w:val="22"/>
              </w:rPr>
            </w:pPr>
          </w:p>
        </w:tc>
      </w:tr>
      <w:tr w:rsidR="00F06BE1" w14:paraId="4AF84B55"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B3638" w14:textId="77777777" w:rsidR="00F06BE1" w:rsidRDefault="00BF3938">
            <w:pPr>
              <w:spacing w:before="60" w:after="60" w:line="240" w:lineRule="auto"/>
              <w:ind w:left="57" w:right="57"/>
              <w:rPr>
                <w:color w:val="000000"/>
                <w:sz w:val="22"/>
                <w:szCs w:val="22"/>
              </w:rPr>
            </w:pPr>
            <w:r>
              <w:rPr>
                <w:color w:val="000000"/>
                <w:sz w:val="22"/>
                <w:szCs w:val="22"/>
              </w:rPr>
              <w:t>Families with difficulties will be supported and engagement with school will increase.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BDC09" w14:textId="77777777" w:rsidR="00F06BE1" w:rsidRDefault="00BF3938">
            <w:pPr>
              <w:spacing w:after="0" w:line="240" w:lineRule="auto"/>
              <w:rPr>
                <w:color w:val="000000"/>
                <w:sz w:val="22"/>
                <w:szCs w:val="22"/>
              </w:rPr>
            </w:pPr>
            <w:r>
              <w:rPr>
                <w:color w:val="000000"/>
                <w:sz w:val="22"/>
                <w:szCs w:val="22"/>
              </w:rPr>
              <w:t>Smoother transitions; reduced impact of mobility on learning</w:t>
            </w:r>
          </w:p>
          <w:p w14:paraId="5C450901" w14:textId="77777777" w:rsidR="00F06BE1" w:rsidRDefault="00F06BE1">
            <w:pPr>
              <w:spacing w:after="0" w:line="240" w:lineRule="auto"/>
              <w:rPr>
                <w:color w:val="000000"/>
                <w:sz w:val="22"/>
                <w:szCs w:val="22"/>
              </w:rPr>
            </w:pPr>
          </w:p>
          <w:p w14:paraId="5F774CFE" w14:textId="77777777" w:rsidR="00F06BE1" w:rsidRDefault="00BF3938">
            <w:pPr>
              <w:spacing w:after="0" w:line="240" w:lineRule="auto"/>
              <w:rPr>
                <w:color w:val="000000"/>
                <w:sz w:val="22"/>
                <w:szCs w:val="22"/>
              </w:rPr>
            </w:pPr>
            <w:r>
              <w:rPr>
                <w:color w:val="000000"/>
                <w:sz w:val="22"/>
                <w:szCs w:val="22"/>
              </w:rPr>
              <w:t>The Inclusion Team will work with families who need support, sign-posting to support services such as IDAS and working with other agencies when necessary. Members of the pupil support team are allocated particular families to work with to build up relationships.</w:t>
            </w:r>
          </w:p>
          <w:p w14:paraId="7ED1A01C" w14:textId="77777777" w:rsidR="00F06BE1" w:rsidRDefault="00BF3938">
            <w:pPr>
              <w:spacing w:after="0" w:line="240" w:lineRule="auto"/>
              <w:rPr>
                <w:color w:val="000000"/>
                <w:sz w:val="22"/>
                <w:szCs w:val="22"/>
              </w:rPr>
            </w:pPr>
            <w:r>
              <w:rPr>
                <w:color w:val="000000"/>
                <w:sz w:val="22"/>
                <w:szCs w:val="22"/>
              </w:rPr>
              <w:t>They will also support with form filling, where needed, and provide food bank vouchers on a needs basis and attend/lead FEHAs, and any social care meetings.</w:t>
            </w:r>
          </w:p>
        </w:tc>
      </w:tr>
      <w:tr w:rsidR="00F06BE1" w14:paraId="360ADEB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ECAC8" w14:textId="77777777" w:rsidR="00F06BE1" w:rsidRDefault="00BF3938">
            <w:pPr>
              <w:spacing w:before="60" w:after="60" w:line="240" w:lineRule="auto"/>
              <w:ind w:left="57" w:right="57"/>
              <w:rPr>
                <w:color w:val="000000"/>
                <w:sz w:val="22"/>
                <w:szCs w:val="22"/>
                <w:highlight w:val="yellow"/>
              </w:rPr>
            </w:pPr>
            <w:r>
              <w:rPr>
                <w:color w:val="000000"/>
                <w:sz w:val="22"/>
                <w:szCs w:val="22"/>
              </w:rPr>
              <w:t>Attainment gap for disadvantaged pupils with SEND will be narrowed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61865" w14:textId="77777777" w:rsidR="00F06BE1" w:rsidRDefault="00BF3938">
            <w:pPr>
              <w:spacing w:after="0" w:line="240" w:lineRule="auto"/>
              <w:rPr>
                <w:color w:val="000000"/>
                <w:sz w:val="22"/>
                <w:szCs w:val="22"/>
              </w:rPr>
            </w:pPr>
            <w:r>
              <w:rPr>
                <w:color w:val="000000"/>
                <w:sz w:val="22"/>
                <w:szCs w:val="22"/>
              </w:rPr>
              <w:t>Narrowing of attainment gap for disadvantaged SEND pupils</w:t>
            </w:r>
          </w:p>
          <w:p w14:paraId="6AC2CE4E" w14:textId="77777777" w:rsidR="00F06BE1" w:rsidRDefault="00F06BE1">
            <w:pPr>
              <w:spacing w:after="0" w:line="240" w:lineRule="auto"/>
              <w:rPr>
                <w:color w:val="000000"/>
                <w:sz w:val="22"/>
                <w:szCs w:val="22"/>
              </w:rPr>
            </w:pPr>
          </w:p>
          <w:p w14:paraId="4E716A97" w14:textId="77777777" w:rsidR="00F06BE1" w:rsidRDefault="00BF3938">
            <w:pPr>
              <w:spacing w:after="0" w:line="240" w:lineRule="auto"/>
              <w:rPr>
                <w:color w:val="000000"/>
                <w:sz w:val="22"/>
                <w:szCs w:val="22"/>
              </w:rPr>
            </w:pPr>
            <w:r>
              <w:rPr>
                <w:color w:val="000000"/>
                <w:sz w:val="22"/>
                <w:szCs w:val="22"/>
              </w:rPr>
              <w:t>The Inclusion team will work with children alongside classroom staff providing support as needed such as ELSA, friendship groups, Lego Therapy, or by signposting to external services (e.g. wellbeing worker, bereavement support, Wellbeing in Mind).</w:t>
            </w:r>
          </w:p>
          <w:p w14:paraId="7012FE0A" w14:textId="77777777" w:rsidR="00F06BE1" w:rsidRDefault="00F06BE1">
            <w:pPr>
              <w:spacing w:after="0" w:line="240" w:lineRule="auto"/>
              <w:rPr>
                <w:color w:val="000000"/>
                <w:sz w:val="22"/>
                <w:szCs w:val="22"/>
              </w:rPr>
            </w:pPr>
          </w:p>
          <w:p w14:paraId="23A8C803" w14:textId="77777777" w:rsidR="00F06BE1" w:rsidRDefault="00BF3938">
            <w:pPr>
              <w:spacing w:after="0" w:line="240" w:lineRule="auto"/>
              <w:rPr>
                <w:color w:val="000000"/>
                <w:sz w:val="22"/>
                <w:szCs w:val="22"/>
              </w:rPr>
            </w:pPr>
            <w:r>
              <w:rPr>
                <w:color w:val="000000"/>
                <w:sz w:val="22"/>
                <w:szCs w:val="22"/>
              </w:rPr>
              <w:t>Children will access these interventions and services which will improve wellbeing and engagement.</w:t>
            </w:r>
          </w:p>
          <w:p w14:paraId="1D0DD0AB" w14:textId="77777777" w:rsidR="00F06BE1" w:rsidRDefault="00F06BE1">
            <w:pPr>
              <w:spacing w:after="0" w:line="240" w:lineRule="auto"/>
              <w:rPr>
                <w:color w:val="000000"/>
                <w:sz w:val="22"/>
                <w:szCs w:val="22"/>
              </w:rPr>
            </w:pPr>
          </w:p>
        </w:tc>
      </w:tr>
      <w:tr w:rsidR="00F06BE1" w14:paraId="52EDD868"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F5EA9" w14:textId="77777777" w:rsidR="00F06BE1" w:rsidRDefault="00BF3938">
            <w:pPr>
              <w:spacing w:before="60" w:after="60" w:line="240" w:lineRule="auto"/>
              <w:ind w:left="57" w:right="57"/>
              <w:rPr>
                <w:color w:val="000000"/>
                <w:sz w:val="22"/>
                <w:szCs w:val="22"/>
              </w:rPr>
            </w:pPr>
            <w:r>
              <w:rPr>
                <w:color w:val="000000"/>
                <w:sz w:val="22"/>
                <w:szCs w:val="22"/>
              </w:rPr>
              <w:t>Improved attendance and punctuality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F521D" w14:textId="77777777" w:rsidR="00F06BE1" w:rsidRDefault="00BF3938">
            <w:pPr>
              <w:spacing w:after="0" w:line="240" w:lineRule="auto"/>
              <w:rPr>
                <w:color w:val="000000"/>
                <w:sz w:val="22"/>
                <w:szCs w:val="22"/>
              </w:rPr>
            </w:pPr>
            <w:r>
              <w:rPr>
                <w:color w:val="000000"/>
                <w:sz w:val="22"/>
                <w:szCs w:val="22"/>
              </w:rPr>
              <w:t>Reduced persistent absence; improved attendance for disadvantaged pupils (to at least 95%)</w:t>
            </w:r>
          </w:p>
        </w:tc>
      </w:tr>
      <w:tr w:rsidR="00F06BE1" w14:paraId="639627F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FEA0" w14:textId="77777777" w:rsidR="00F06BE1" w:rsidRDefault="00BF3938">
            <w:pPr>
              <w:spacing w:before="60" w:after="60" w:line="240" w:lineRule="auto"/>
              <w:ind w:left="57" w:right="57"/>
              <w:rPr>
                <w:color w:val="000000"/>
                <w:sz w:val="22"/>
                <w:szCs w:val="22"/>
              </w:rPr>
            </w:pPr>
            <w:r>
              <w:rPr>
                <w:color w:val="000000"/>
                <w:sz w:val="22"/>
                <w:szCs w:val="22"/>
              </w:rPr>
              <w:t>Increased parental engagement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C08BC" w14:textId="77777777" w:rsidR="00F06BE1" w:rsidRDefault="00BF3938">
            <w:pPr>
              <w:spacing w:after="0" w:line="240" w:lineRule="auto"/>
              <w:rPr>
                <w:color w:val="000000"/>
                <w:sz w:val="22"/>
                <w:szCs w:val="22"/>
              </w:rPr>
            </w:pPr>
            <w:r>
              <w:rPr>
                <w:color w:val="000000"/>
                <w:sz w:val="22"/>
                <w:szCs w:val="22"/>
              </w:rPr>
              <w:t>Increased parental involvement; improved home learning support.</w:t>
            </w:r>
          </w:p>
          <w:p w14:paraId="3607C826" w14:textId="77777777" w:rsidR="00F06BE1" w:rsidRDefault="00BF3938">
            <w:pPr>
              <w:spacing w:after="0" w:line="240" w:lineRule="auto"/>
              <w:rPr>
                <w:color w:val="000000"/>
                <w:sz w:val="22"/>
                <w:szCs w:val="22"/>
              </w:rPr>
            </w:pPr>
            <w:r>
              <w:rPr>
                <w:color w:val="000000"/>
                <w:sz w:val="22"/>
                <w:szCs w:val="22"/>
              </w:rPr>
              <w:t>Higher attendance at workshops/events and increased home reading/homework.</w:t>
            </w:r>
          </w:p>
        </w:tc>
      </w:tr>
      <w:tr w:rsidR="00F06BE1" w14:paraId="11D89DD8"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7A6CB" w14:textId="77777777" w:rsidR="00F06BE1" w:rsidRDefault="00BF3938">
            <w:pPr>
              <w:spacing w:before="60" w:after="60" w:line="240" w:lineRule="auto"/>
              <w:ind w:left="57" w:right="57"/>
              <w:rPr>
                <w:color w:val="000000"/>
                <w:sz w:val="22"/>
                <w:szCs w:val="22"/>
              </w:rPr>
            </w:pPr>
            <w:r>
              <w:rPr>
                <w:color w:val="000000"/>
                <w:sz w:val="22"/>
                <w:szCs w:val="22"/>
              </w:rPr>
              <w:t>Higher attainment in reading, writing and maths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6637A" w14:textId="77777777" w:rsidR="00F06BE1" w:rsidRDefault="00BF3938">
            <w:pPr>
              <w:spacing w:after="0" w:line="240" w:lineRule="auto"/>
              <w:rPr>
                <w:color w:val="000000"/>
                <w:sz w:val="22"/>
                <w:szCs w:val="22"/>
              </w:rPr>
            </w:pPr>
            <w:r>
              <w:rPr>
                <w:color w:val="000000"/>
                <w:sz w:val="22"/>
                <w:szCs w:val="22"/>
              </w:rPr>
              <w:t>Improved GLD scores; stronger foundations in core subjects.</w:t>
            </w:r>
          </w:p>
          <w:p w14:paraId="6AF34630" w14:textId="77777777" w:rsidR="00F06BE1" w:rsidRDefault="00BF3938">
            <w:pPr>
              <w:spacing w:after="0" w:line="240" w:lineRule="auto"/>
              <w:rPr>
                <w:color w:val="000000"/>
                <w:sz w:val="22"/>
                <w:szCs w:val="22"/>
              </w:rPr>
            </w:pPr>
            <w:r>
              <w:rPr>
                <w:color w:val="000000"/>
                <w:sz w:val="22"/>
                <w:szCs w:val="22"/>
              </w:rPr>
              <w:t>PP pupils meet/exceed national averages in KS2 SATs and internal data</w:t>
            </w:r>
          </w:p>
        </w:tc>
      </w:tr>
    </w:tbl>
    <w:p w14:paraId="3E2C2B6E" w14:textId="77777777" w:rsidR="00F06BE1" w:rsidRDefault="00F06BE1">
      <w:pPr>
        <w:pStyle w:val="Heading2"/>
      </w:pPr>
    </w:p>
    <w:p w14:paraId="3F8AEB22" w14:textId="77777777" w:rsidR="00F06BE1" w:rsidRDefault="00BF3938">
      <w:pPr>
        <w:spacing w:after="0" w:line="240" w:lineRule="auto"/>
        <w:rPr>
          <w:b/>
          <w:bCs/>
          <w:color w:val="104F75"/>
          <w:sz w:val="32"/>
          <w:szCs w:val="32"/>
        </w:rPr>
      </w:pPr>
      <w:r>
        <w:br w:type="page"/>
      </w:r>
    </w:p>
    <w:p w14:paraId="4F6B5ED4" w14:textId="77777777" w:rsidR="00F06BE1" w:rsidRDefault="00BF3938">
      <w:pPr>
        <w:pStyle w:val="Heading2"/>
      </w:pPr>
      <w:r>
        <w:t>Activity in this academic year</w:t>
      </w:r>
    </w:p>
    <w:p w14:paraId="6521BEEF" w14:textId="77777777" w:rsidR="00F06BE1" w:rsidRDefault="00BF3938">
      <w:pPr>
        <w:spacing w:after="480"/>
      </w:pPr>
      <w:r>
        <w:t xml:space="preserve">This details how we intend to spend our pupil premium (and recovery premium funding) </w:t>
      </w:r>
      <w:r>
        <w:rPr>
          <w:b/>
          <w:bCs/>
        </w:rPr>
        <w:t>this academic year</w:t>
      </w:r>
      <w:r>
        <w:t xml:space="preserve"> to address the challenges listed above.</w:t>
      </w:r>
    </w:p>
    <w:p w14:paraId="5AA6C172" w14:textId="77777777" w:rsidR="00F06BE1" w:rsidRDefault="00BF3938">
      <w:pPr>
        <w:pStyle w:val="Heading3"/>
      </w:pPr>
      <w:r>
        <w:t>Teaching and Whole School Strategies (for example, CPD, recruitment and retention)</w:t>
      </w:r>
    </w:p>
    <w:p w14:paraId="4A581E76" w14:textId="77777777" w:rsidR="00F06BE1" w:rsidRDefault="00BF3938">
      <w:r>
        <w:t xml:space="preserve">Budgeted cost: £ </w:t>
      </w:r>
      <w:r>
        <w:rPr>
          <w:i/>
          <w:iCs/>
        </w:rPr>
        <w:t>44,500.00</w:t>
      </w:r>
    </w:p>
    <w:tbl>
      <w:tblPr>
        <w:tblStyle w:val="afff1"/>
        <w:tblW w:w="9495" w:type="dxa"/>
        <w:tblLayout w:type="fixed"/>
        <w:tblLook w:val="0400" w:firstRow="0" w:lastRow="0" w:firstColumn="0" w:lastColumn="0" w:noHBand="0" w:noVBand="1"/>
      </w:tblPr>
      <w:tblGrid>
        <w:gridCol w:w="2820"/>
        <w:gridCol w:w="4125"/>
        <w:gridCol w:w="2550"/>
      </w:tblGrid>
      <w:tr w:rsidR="00F06BE1" w14:paraId="4A70E56E" w14:textId="77777777">
        <w:tc>
          <w:tcPr>
            <w:tcW w:w="282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1956BDC" w14:textId="77777777" w:rsidR="00F06BE1" w:rsidRDefault="00BF3938">
            <w:pPr>
              <w:pBdr>
                <w:top w:val="nil"/>
                <w:left w:val="nil"/>
                <w:bottom w:val="nil"/>
                <w:right w:val="nil"/>
                <w:between w:val="nil"/>
              </w:pBdr>
              <w:spacing w:before="60" w:after="60" w:line="240" w:lineRule="auto"/>
              <w:ind w:left="57" w:right="57"/>
              <w:rPr>
                <w:b/>
                <w:bCs/>
              </w:rPr>
            </w:pPr>
            <w:r>
              <w:rPr>
                <w:b/>
                <w:bCs/>
              </w:rPr>
              <w:t>Activity</w:t>
            </w:r>
          </w:p>
        </w:tc>
        <w:tc>
          <w:tcPr>
            <w:tcW w:w="412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C57AC57" w14:textId="77777777" w:rsidR="00F06BE1" w:rsidRDefault="00BF3938">
            <w:pPr>
              <w:pBdr>
                <w:top w:val="nil"/>
                <w:left w:val="nil"/>
                <w:bottom w:val="nil"/>
                <w:right w:val="nil"/>
                <w:between w:val="nil"/>
              </w:pBdr>
              <w:spacing w:before="60" w:after="60" w:line="240" w:lineRule="auto"/>
              <w:ind w:left="57" w:right="57"/>
              <w:rPr>
                <w:b/>
                <w:bCs/>
              </w:rPr>
            </w:pPr>
            <w:r>
              <w:rPr>
                <w:b/>
                <w:bCs/>
              </w:rPr>
              <w:t>Evidence that supports this approach</w:t>
            </w:r>
          </w:p>
        </w:tc>
        <w:tc>
          <w:tcPr>
            <w:tcW w:w="255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A7B6224" w14:textId="77777777" w:rsidR="00F06BE1" w:rsidRDefault="00BF3938">
            <w:pPr>
              <w:pBdr>
                <w:top w:val="nil"/>
                <w:left w:val="nil"/>
                <w:bottom w:val="nil"/>
                <w:right w:val="nil"/>
                <w:between w:val="nil"/>
              </w:pBdr>
              <w:spacing w:before="60" w:after="60" w:line="240" w:lineRule="auto"/>
              <w:ind w:left="57" w:right="57"/>
              <w:rPr>
                <w:b/>
                <w:bCs/>
              </w:rPr>
            </w:pPr>
            <w:r>
              <w:rPr>
                <w:b/>
                <w:bCs/>
              </w:rPr>
              <w:t>Challenge number(s) addressed</w:t>
            </w:r>
          </w:p>
        </w:tc>
      </w:tr>
      <w:tr w:rsidR="00F06BE1" w14:paraId="5B289C1E"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E8B72" w14:textId="77777777" w:rsidR="00F06BE1" w:rsidRDefault="00BF3938">
            <w:pPr>
              <w:spacing w:before="60" w:after="60" w:line="240" w:lineRule="auto"/>
              <w:ind w:right="57"/>
              <w:rPr>
                <w:color w:val="000000"/>
                <w:sz w:val="22"/>
                <w:szCs w:val="22"/>
              </w:rPr>
            </w:pPr>
            <w:r>
              <w:rPr>
                <w:color w:val="000000"/>
                <w:sz w:val="22"/>
                <w:szCs w:val="22"/>
              </w:rPr>
              <w:t>Literacy and vocabulary-rich curriculum across school.</w:t>
            </w:r>
          </w:p>
          <w:p w14:paraId="76D87020" w14:textId="77777777" w:rsidR="00F06BE1" w:rsidRDefault="00BF3938">
            <w:pPr>
              <w:spacing w:before="60" w:after="60" w:line="240" w:lineRule="auto"/>
              <w:ind w:right="57"/>
              <w:rPr>
                <w:color w:val="000000"/>
                <w:sz w:val="22"/>
                <w:szCs w:val="22"/>
              </w:rPr>
            </w:pPr>
            <w:r>
              <w:rPr>
                <w:color w:val="000000"/>
                <w:sz w:val="22"/>
                <w:szCs w:val="22"/>
              </w:rPr>
              <w:t>Embedding phonics (Little Wandle) and carrying out internal quality assurance.</w:t>
            </w:r>
          </w:p>
          <w:p w14:paraId="6852620D" w14:textId="77777777" w:rsidR="00F06BE1" w:rsidRDefault="00BF3938">
            <w:pPr>
              <w:spacing w:before="60" w:after="60" w:line="240" w:lineRule="auto"/>
              <w:ind w:right="57"/>
              <w:rPr>
                <w:color w:val="000000"/>
                <w:sz w:val="22"/>
                <w:szCs w:val="22"/>
              </w:rPr>
            </w:pPr>
            <w:r>
              <w:rPr>
                <w:color w:val="000000"/>
                <w:sz w:val="22"/>
                <w:szCs w:val="22"/>
              </w:rPr>
              <w:t>Championing reading for pleasure.</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7240" w14:textId="77777777" w:rsidR="00F06BE1" w:rsidRDefault="00BF3938">
            <w:pPr>
              <w:spacing w:before="60" w:after="60" w:line="240" w:lineRule="auto"/>
              <w:ind w:left="57" w:right="57"/>
              <w:rPr>
                <w:sz w:val="22"/>
                <w:szCs w:val="22"/>
              </w:rPr>
            </w:pPr>
            <w:r>
              <w:rPr>
                <w:sz w:val="22"/>
                <w:szCs w:val="22"/>
              </w:rPr>
              <w:t>EEF: Phonics (+5 months)</w:t>
            </w:r>
          </w:p>
          <w:p w14:paraId="7C93DFCE" w14:textId="77777777" w:rsidR="00F06BE1" w:rsidRDefault="00BF3938">
            <w:pPr>
              <w:spacing w:before="60" w:after="60" w:line="240" w:lineRule="auto"/>
              <w:ind w:left="57" w:right="57"/>
              <w:rPr>
                <w:sz w:val="22"/>
                <w:szCs w:val="22"/>
              </w:rPr>
            </w:pPr>
            <w:r>
              <w:rPr>
                <w:sz w:val="22"/>
                <w:szCs w:val="22"/>
              </w:rPr>
              <w:t>Closing the attainment gap and improving reading outcomes across all year groups.</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DEAE1" w14:textId="77777777" w:rsidR="00F06BE1" w:rsidRDefault="00BF3938">
            <w:pPr>
              <w:spacing w:before="60" w:after="60" w:line="240" w:lineRule="auto"/>
              <w:ind w:left="57" w:right="57"/>
              <w:rPr>
                <w:sz w:val="22"/>
                <w:szCs w:val="22"/>
              </w:rPr>
            </w:pPr>
            <w:r>
              <w:rPr>
                <w:sz w:val="22"/>
                <w:szCs w:val="22"/>
              </w:rPr>
              <w:t>1, 3, 9</w:t>
            </w:r>
          </w:p>
        </w:tc>
      </w:tr>
      <w:tr w:rsidR="00F06BE1" w14:paraId="6FF53EBD"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A17B2" w14:textId="77777777" w:rsidR="00F06BE1" w:rsidRDefault="00BF3938">
            <w:pPr>
              <w:spacing w:before="60" w:after="60" w:line="240" w:lineRule="auto"/>
              <w:ind w:right="57"/>
              <w:rPr>
                <w:color w:val="000000"/>
                <w:sz w:val="22"/>
                <w:szCs w:val="22"/>
              </w:rPr>
            </w:pPr>
            <w:r>
              <w:rPr>
                <w:color w:val="000000"/>
                <w:sz w:val="22"/>
                <w:szCs w:val="22"/>
              </w:rPr>
              <w:t>Dedicated inclusion team enabling interventions, check ins and nurture groups to take place</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D79C" w14:textId="77777777" w:rsidR="00F06BE1" w:rsidRDefault="00BF3938">
            <w:pPr>
              <w:spacing w:before="60" w:after="60" w:line="240" w:lineRule="auto"/>
              <w:ind w:left="57" w:right="57"/>
              <w:rPr>
                <w:sz w:val="22"/>
                <w:szCs w:val="22"/>
              </w:rPr>
            </w:pPr>
            <w:r>
              <w:rPr>
                <w:sz w:val="22"/>
                <w:szCs w:val="22"/>
              </w:rPr>
              <w:t>The Inclusion team structure had been altered to include reduced teaching commitments for team members and a more focused, personalised timetable allowing for greater focus and capacity.</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B749B" w14:textId="77777777" w:rsidR="00F06BE1" w:rsidRDefault="00BF3938">
            <w:pPr>
              <w:spacing w:before="60" w:after="60" w:line="240" w:lineRule="auto"/>
              <w:ind w:left="57" w:right="57"/>
              <w:rPr>
                <w:sz w:val="22"/>
                <w:szCs w:val="22"/>
              </w:rPr>
            </w:pPr>
            <w:r>
              <w:rPr>
                <w:sz w:val="22"/>
                <w:szCs w:val="22"/>
              </w:rPr>
              <w:t>2, 3, 6, 7</w:t>
            </w:r>
          </w:p>
        </w:tc>
      </w:tr>
      <w:tr w:rsidR="00F06BE1" w14:paraId="5230785B"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4D019" w14:textId="77777777" w:rsidR="00F06BE1" w:rsidRDefault="00BF3938">
            <w:pPr>
              <w:spacing w:before="60" w:after="60" w:line="240" w:lineRule="auto"/>
              <w:ind w:right="57"/>
              <w:rPr>
                <w:color w:val="000000"/>
                <w:sz w:val="22"/>
                <w:szCs w:val="22"/>
              </w:rPr>
            </w:pPr>
            <w:r>
              <w:rPr>
                <w:color w:val="000000"/>
                <w:sz w:val="22"/>
                <w:szCs w:val="22"/>
              </w:rPr>
              <w:t>Provide EAL intervention work for some DC who have limited English including EAL assessment materials to provide greater support and tracking of progress.</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173D" w14:textId="77777777" w:rsidR="00F06BE1" w:rsidRDefault="00BF3938">
            <w:pPr>
              <w:spacing w:before="60" w:after="60" w:line="240" w:lineRule="auto"/>
              <w:ind w:left="57" w:right="57"/>
              <w:rPr>
                <w:sz w:val="22"/>
                <w:szCs w:val="22"/>
              </w:rPr>
            </w:pPr>
            <w:r>
              <w:rPr>
                <w:sz w:val="22"/>
                <w:szCs w:val="22"/>
              </w:rPr>
              <w:t>Children will have bespoke group work to develop language and increase access to the curriculum.</w:t>
            </w:r>
          </w:p>
          <w:p w14:paraId="4B6855ED" w14:textId="77777777" w:rsidR="00F06BE1" w:rsidRDefault="00BF3938">
            <w:pPr>
              <w:spacing w:before="60" w:after="60" w:line="240" w:lineRule="auto"/>
              <w:ind w:left="57" w:right="57"/>
              <w:rPr>
                <w:sz w:val="22"/>
                <w:szCs w:val="22"/>
              </w:rPr>
            </w:pPr>
            <w:r>
              <w:rPr>
                <w:sz w:val="22"/>
                <w:szCs w:val="22"/>
              </w:rPr>
              <w:t xml:space="preserve">Access to Nessy and other learning platforms to support this. </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54BF9" w14:textId="77777777" w:rsidR="00F06BE1" w:rsidRDefault="00BF3938">
            <w:pPr>
              <w:spacing w:before="60" w:after="60" w:line="240" w:lineRule="auto"/>
              <w:ind w:left="57" w:right="57"/>
              <w:rPr>
                <w:sz w:val="22"/>
                <w:szCs w:val="22"/>
              </w:rPr>
            </w:pPr>
            <w:r>
              <w:rPr>
                <w:sz w:val="22"/>
                <w:szCs w:val="22"/>
              </w:rPr>
              <w:t>1, 9</w:t>
            </w:r>
          </w:p>
        </w:tc>
      </w:tr>
      <w:tr w:rsidR="00F06BE1" w14:paraId="5800F2E9"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6204A" w14:textId="77777777" w:rsidR="00F06BE1" w:rsidRDefault="00BF3938">
            <w:pPr>
              <w:spacing w:before="60" w:after="60" w:line="240" w:lineRule="auto"/>
              <w:ind w:left="57" w:right="57"/>
              <w:rPr>
                <w:color w:val="000000"/>
                <w:sz w:val="22"/>
                <w:szCs w:val="22"/>
              </w:rPr>
            </w:pPr>
            <w:r>
              <w:rPr>
                <w:color w:val="000000"/>
                <w:sz w:val="22"/>
                <w:szCs w:val="22"/>
              </w:rPr>
              <w:t>Two trained ELSA specialists enabling our team to give 1-1 bespoke support to children.</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17992" w14:textId="77777777" w:rsidR="00F06BE1" w:rsidRDefault="00BF3938">
            <w:pPr>
              <w:spacing w:before="60" w:after="60" w:line="240" w:lineRule="auto"/>
              <w:ind w:left="57" w:right="57"/>
              <w:rPr>
                <w:sz w:val="22"/>
                <w:szCs w:val="22"/>
              </w:rPr>
            </w:pPr>
            <w:r>
              <w:rPr>
                <w:sz w:val="22"/>
                <w:szCs w:val="22"/>
              </w:rPr>
              <w:t>Children will have the opportunity to work through emotional issues affecting their learning and wellbeing.</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1A2D7" w14:textId="77777777" w:rsidR="00F06BE1" w:rsidRDefault="00BF3938">
            <w:pPr>
              <w:spacing w:before="60" w:after="60" w:line="240" w:lineRule="auto"/>
              <w:ind w:right="57"/>
              <w:rPr>
                <w:sz w:val="22"/>
                <w:szCs w:val="22"/>
              </w:rPr>
            </w:pPr>
            <w:r>
              <w:rPr>
                <w:sz w:val="22"/>
                <w:szCs w:val="22"/>
              </w:rPr>
              <w:t>1, 2, 3</w:t>
            </w:r>
          </w:p>
        </w:tc>
      </w:tr>
      <w:tr w:rsidR="00F06BE1" w14:paraId="67B18AA8"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3C88F" w14:textId="77777777" w:rsidR="00F06BE1" w:rsidRDefault="00BF3938">
            <w:pPr>
              <w:spacing w:before="60" w:after="60" w:line="240" w:lineRule="auto"/>
              <w:ind w:left="57" w:right="57"/>
              <w:rPr>
                <w:color w:val="000000"/>
                <w:sz w:val="22"/>
                <w:szCs w:val="22"/>
              </w:rPr>
            </w:pPr>
            <w:r>
              <w:rPr>
                <w:color w:val="000000"/>
                <w:sz w:val="22"/>
                <w:szCs w:val="22"/>
              </w:rPr>
              <w:t>Inclusion Team are fully trained and up to date with safeguarding, specific intervention.</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EFB6" w14:textId="77777777" w:rsidR="00F06BE1" w:rsidRDefault="00BF3938">
            <w:pPr>
              <w:spacing w:before="60" w:after="60" w:line="240" w:lineRule="auto"/>
              <w:ind w:left="57" w:right="57"/>
              <w:rPr>
                <w:sz w:val="22"/>
                <w:szCs w:val="22"/>
              </w:rPr>
            </w:pPr>
            <w:r>
              <w:rPr>
                <w:sz w:val="22"/>
                <w:szCs w:val="22"/>
              </w:rPr>
              <w:t>Trained staff are able to support children with bespoke pedagogy to meet the needs of individual children.</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60A2F" w14:textId="77777777" w:rsidR="00F06BE1" w:rsidRDefault="00BF3938">
            <w:pPr>
              <w:spacing w:before="60" w:after="60" w:line="240" w:lineRule="auto"/>
              <w:ind w:left="57" w:right="57"/>
              <w:rPr>
                <w:sz w:val="22"/>
                <w:szCs w:val="22"/>
              </w:rPr>
            </w:pPr>
            <w:r>
              <w:rPr>
                <w:sz w:val="22"/>
                <w:szCs w:val="22"/>
              </w:rPr>
              <w:t>2, 5, 8</w:t>
            </w:r>
          </w:p>
        </w:tc>
      </w:tr>
      <w:tr w:rsidR="00F06BE1" w14:paraId="4335AA30"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14A37" w14:textId="77777777" w:rsidR="00F06BE1" w:rsidRDefault="00BF3938">
            <w:pPr>
              <w:spacing w:before="60" w:after="60" w:line="240" w:lineRule="auto"/>
              <w:ind w:left="57" w:right="57"/>
              <w:rPr>
                <w:color w:val="000000"/>
                <w:sz w:val="22"/>
                <w:szCs w:val="22"/>
              </w:rPr>
            </w:pPr>
            <w:r>
              <w:rPr>
                <w:sz w:val="22"/>
                <w:szCs w:val="22"/>
              </w:rPr>
              <w:t>Dedicated SENCo and Deputy Head time to work together with Inclusion team to ensure triangulation</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8EB23" w14:textId="77777777" w:rsidR="00F06BE1" w:rsidRDefault="00BF3938">
            <w:pPr>
              <w:spacing w:before="60" w:after="60" w:line="240" w:lineRule="auto"/>
              <w:ind w:left="57" w:right="57"/>
              <w:rPr>
                <w:sz w:val="22"/>
                <w:szCs w:val="22"/>
              </w:rPr>
            </w:pPr>
            <w:r>
              <w:rPr>
                <w:sz w:val="22"/>
                <w:szCs w:val="22"/>
              </w:rPr>
              <w:t>Strong links between safeguarding, SEND and the PSHE curriculum</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1584F" w14:textId="77777777" w:rsidR="00F06BE1" w:rsidRDefault="00BF3938">
            <w:pPr>
              <w:spacing w:before="60" w:after="60" w:line="240" w:lineRule="auto"/>
              <w:ind w:left="57" w:right="57"/>
              <w:rPr>
                <w:sz w:val="22"/>
                <w:szCs w:val="22"/>
              </w:rPr>
            </w:pPr>
            <w:r>
              <w:rPr>
                <w:sz w:val="22"/>
                <w:szCs w:val="22"/>
              </w:rPr>
              <w:t>2, 6</w:t>
            </w:r>
          </w:p>
        </w:tc>
      </w:tr>
      <w:tr w:rsidR="00F06BE1" w14:paraId="6E07CF59"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EC4F5" w14:textId="77777777" w:rsidR="00F06BE1" w:rsidRDefault="00BF3938">
            <w:pPr>
              <w:spacing w:before="60" w:after="60" w:line="240" w:lineRule="auto"/>
              <w:ind w:left="57" w:right="57"/>
              <w:rPr>
                <w:sz w:val="22"/>
                <w:szCs w:val="22"/>
              </w:rPr>
            </w:pPr>
            <w:r>
              <w:rPr>
                <w:sz w:val="22"/>
                <w:szCs w:val="22"/>
              </w:rPr>
              <w:t>All children will attend school trips with reduced cost, and have the correct equipment to participate in Swimming when needed.</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6DCD2" w14:textId="77777777" w:rsidR="00F06BE1" w:rsidRDefault="00BF3938">
            <w:pPr>
              <w:spacing w:before="60" w:after="60" w:line="240" w:lineRule="auto"/>
              <w:ind w:left="57" w:right="57"/>
              <w:rPr>
                <w:sz w:val="22"/>
                <w:szCs w:val="22"/>
              </w:rPr>
            </w:pPr>
            <w:r>
              <w:rPr>
                <w:sz w:val="22"/>
                <w:szCs w:val="22"/>
              </w:rPr>
              <w:t>Children will access a full and broad curriculum.</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23AD5" w14:textId="77777777" w:rsidR="00F06BE1" w:rsidRDefault="00BF3938">
            <w:pPr>
              <w:spacing w:before="60" w:after="60" w:line="240" w:lineRule="auto"/>
              <w:ind w:left="57" w:right="57"/>
              <w:rPr>
                <w:sz w:val="22"/>
                <w:szCs w:val="22"/>
              </w:rPr>
            </w:pPr>
            <w:r>
              <w:rPr>
                <w:sz w:val="22"/>
                <w:szCs w:val="22"/>
              </w:rPr>
              <w:t>4</w:t>
            </w:r>
          </w:p>
        </w:tc>
      </w:tr>
      <w:tr w:rsidR="00F06BE1" w14:paraId="15A09F91"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A7E98" w14:textId="77777777" w:rsidR="00F06BE1" w:rsidRDefault="00BF3938">
            <w:pPr>
              <w:spacing w:before="60" w:after="60" w:line="240" w:lineRule="auto"/>
              <w:ind w:left="57" w:right="57"/>
              <w:rPr>
                <w:sz w:val="22"/>
                <w:szCs w:val="22"/>
              </w:rPr>
            </w:pPr>
            <w:r>
              <w:rPr>
                <w:sz w:val="22"/>
                <w:szCs w:val="22"/>
              </w:rPr>
              <w:t>SENCo/ Deputy Head will lead supervision for the safeguarding team.</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77165" w14:textId="77777777" w:rsidR="00F06BE1" w:rsidRDefault="00BF3938">
            <w:pPr>
              <w:spacing w:before="60" w:after="60" w:line="240" w:lineRule="auto"/>
              <w:ind w:left="57" w:right="57"/>
              <w:rPr>
                <w:sz w:val="22"/>
                <w:szCs w:val="22"/>
              </w:rPr>
            </w:pPr>
            <w:r>
              <w:rPr>
                <w:sz w:val="22"/>
                <w:szCs w:val="22"/>
              </w:rPr>
              <w:t xml:space="preserve">Staff are fully supported and have a mechanism to discuss cases and share expertise. </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62A46" w14:textId="77777777" w:rsidR="00F06BE1" w:rsidRDefault="00BF3938">
            <w:pPr>
              <w:spacing w:before="60" w:after="60" w:line="240" w:lineRule="auto"/>
              <w:ind w:left="57" w:right="57"/>
              <w:rPr>
                <w:sz w:val="22"/>
                <w:szCs w:val="22"/>
              </w:rPr>
            </w:pPr>
            <w:r>
              <w:rPr>
                <w:sz w:val="22"/>
                <w:szCs w:val="22"/>
              </w:rPr>
              <w:t>2, 7</w:t>
            </w:r>
          </w:p>
        </w:tc>
      </w:tr>
      <w:tr w:rsidR="00F06BE1" w14:paraId="5602DE06"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632E0" w14:textId="77777777" w:rsidR="00F06BE1" w:rsidRDefault="00BF3938">
            <w:pPr>
              <w:spacing w:before="60" w:after="60" w:line="240" w:lineRule="auto"/>
              <w:ind w:left="57" w:right="57"/>
              <w:rPr>
                <w:sz w:val="22"/>
                <w:szCs w:val="22"/>
              </w:rPr>
            </w:pPr>
            <w:r>
              <w:rPr>
                <w:sz w:val="22"/>
                <w:szCs w:val="22"/>
              </w:rPr>
              <w:t>All staff will receive CPD on safeguarding.</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A93DE" w14:textId="77777777" w:rsidR="00F06BE1" w:rsidRDefault="00BF3938">
            <w:pPr>
              <w:spacing w:before="60" w:after="60" w:line="240" w:lineRule="auto"/>
              <w:ind w:left="57" w:right="57"/>
              <w:rPr>
                <w:sz w:val="22"/>
                <w:szCs w:val="22"/>
              </w:rPr>
            </w:pPr>
            <w:r>
              <w:rPr>
                <w:sz w:val="22"/>
                <w:szCs w:val="22"/>
              </w:rPr>
              <w:t>Staff will be upskilled and have the knowledge to support children and families and know the systems and procedures when they themselves need to refer or have support.</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72FB" w14:textId="77777777" w:rsidR="00F06BE1" w:rsidRDefault="00BF3938">
            <w:pPr>
              <w:spacing w:before="60" w:after="60" w:line="240" w:lineRule="auto"/>
              <w:ind w:right="57"/>
              <w:rPr>
                <w:sz w:val="22"/>
                <w:szCs w:val="22"/>
              </w:rPr>
            </w:pPr>
            <w:r>
              <w:rPr>
                <w:sz w:val="22"/>
                <w:szCs w:val="22"/>
              </w:rPr>
              <w:t>3, 5</w:t>
            </w:r>
          </w:p>
        </w:tc>
      </w:tr>
      <w:tr w:rsidR="00F06BE1" w14:paraId="2BD5C7D7"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C7A06" w14:textId="77777777" w:rsidR="00F06BE1" w:rsidRDefault="00BF3938">
            <w:pPr>
              <w:spacing w:before="60" w:after="60" w:line="240" w:lineRule="auto"/>
              <w:ind w:left="57" w:right="57"/>
              <w:rPr>
                <w:color w:val="000000"/>
                <w:sz w:val="22"/>
                <w:szCs w:val="22"/>
              </w:rPr>
            </w:pPr>
            <w:r>
              <w:rPr>
                <w:color w:val="000000"/>
                <w:sz w:val="22"/>
                <w:szCs w:val="22"/>
              </w:rPr>
              <w:t>Integrate growth mindset training into the curriculum to foster resilience and higher aspirations. Research indicates that teaching practices endorsing growth and adaptability can enhance self-worth and academic resilience.</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21CF5" w14:textId="77777777" w:rsidR="00F06BE1" w:rsidRDefault="00BF3938">
            <w:pPr>
              <w:spacing w:before="60" w:after="60" w:line="240" w:lineRule="auto"/>
              <w:ind w:left="57" w:right="57"/>
              <w:rPr>
                <w:sz w:val="22"/>
                <w:szCs w:val="22"/>
              </w:rPr>
            </w:pPr>
            <w:r>
              <w:rPr>
                <w:sz w:val="22"/>
                <w:szCs w:val="22"/>
              </w:rPr>
              <w:t xml:space="preserve">Including regular check ins within the school day and focused work on resilience means children will feel more confident in communicating their needs and have a good attitude towards their learning. </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DC89C" w14:textId="77777777" w:rsidR="00F06BE1" w:rsidRDefault="00BF3938">
            <w:pPr>
              <w:spacing w:before="60" w:after="60" w:line="240" w:lineRule="auto"/>
              <w:ind w:right="57"/>
              <w:rPr>
                <w:sz w:val="22"/>
                <w:szCs w:val="22"/>
              </w:rPr>
            </w:pPr>
            <w:r>
              <w:rPr>
                <w:sz w:val="22"/>
                <w:szCs w:val="22"/>
              </w:rPr>
              <w:t>2, 3</w:t>
            </w:r>
          </w:p>
        </w:tc>
      </w:tr>
      <w:tr w:rsidR="00F06BE1" w14:paraId="46C955E3"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03B4E" w14:textId="77777777" w:rsidR="00F06BE1" w:rsidRDefault="00BF3938">
            <w:pPr>
              <w:spacing w:before="60" w:after="60" w:line="240" w:lineRule="auto"/>
              <w:ind w:left="57" w:right="57"/>
              <w:rPr>
                <w:color w:val="000000"/>
                <w:sz w:val="22"/>
                <w:szCs w:val="22"/>
              </w:rPr>
            </w:pPr>
            <w:r>
              <w:rPr>
                <w:color w:val="000000"/>
                <w:sz w:val="22"/>
                <w:szCs w:val="22"/>
              </w:rPr>
              <w:t>Whole staff CPD on quality wave 1 teaching and adaptive teaching to meet the needs of all learners.</w:t>
            </w:r>
          </w:p>
          <w:p w14:paraId="5DCFE94A" w14:textId="77777777" w:rsidR="00F06BE1" w:rsidRDefault="00F06BE1">
            <w:pPr>
              <w:spacing w:before="60" w:after="60" w:line="240" w:lineRule="auto"/>
              <w:ind w:left="57" w:right="57"/>
              <w:rPr>
                <w:color w:val="000000"/>
                <w:sz w:val="22"/>
                <w:szCs w:val="22"/>
              </w:rPr>
            </w:pP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5A071" w14:textId="77777777" w:rsidR="00F06BE1" w:rsidRDefault="00BF3938">
            <w:pPr>
              <w:spacing w:before="60" w:after="60" w:line="240" w:lineRule="auto"/>
              <w:ind w:left="57" w:right="57"/>
              <w:rPr>
                <w:sz w:val="22"/>
                <w:szCs w:val="22"/>
              </w:rPr>
            </w:pPr>
            <w:r>
              <w:rPr>
                <w:sz w:val="22"/>
                <w:szCs w:val="22"/>
              </w:rPr>
              <w:t>5 a day approach to teaching.</w:t>
            </w:r>
          </w:p>
          <w:p w14:paraId="0058B964" w14:textId="77777777" w:rsidR="00F06BE1" w:rsidRDefault="00BF3938">
            <w:pPr>
              <w:spacing w:before="60" w:after="60" w:line="240" w:lineRule="auto"/>
              <w:ind w:left="57" w:right="57"/>
              <w:rPr>
                <w:sz w:val="22"/>
                <w:szCs w:val="22"/>
              </w:rPr>
            </w:pPr>
            <w:r>
              <w:rPr>
                <w:sz w:val="22"/>
                <w:szCs w:val="22"/>
              </w:rPr>
              <w:t>Quality first teaching to ensure all children are receiving an excellent curriculum offer.</w:t>
            </w:r>
          </w:p>
          <w:p w14:paraId="66CCD67E" w14:textId="77777777" w:rsidR="00F06BE1" w:rsidRDefault="00BF3938">
            <w:pPr>
              <w:spacing w:before="60" w:after="60" w:line="240" w:lineRule="auto"/>
              <w:ind w:left="57" w:right="57"/>
              <w:rPr>
                <w:sz w:val="22"/>
                <w:szCs w:val="22"/>
              </w:rPr>
            </w:pPr>
            <w:r>
              <w:rPr>
                <w:sz w:val="22"/>
                <w:szCs w:val="22"/>
              </w:rPr>
              <w:t>EEF: High Quality Teaching</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D7D36" w14:textId="77777777" w:rsidR="00F06BE1" w:rsidRDefault="00BF3938">
            <w:pPr>
              <w:spacing w:before="60" w:after="60" w:line="240" w:lineRule="auto"/>
              <w:ind w:right="57"/>
              <w:rPr>
                <w:sz w:val="22"/>
                <w:szCs w:val="22"/>
              </w:rPr>
            </w:pPr>
            <w:r>
              <w:rPr>
                <w:sz w:val="22"/>
                <w:szCs w:val="22"/>
              </w:rPr>
              <w:t>1, 2, 3, 6, 9</w:t>
            </w:r>
          </w:p>
        </w:tc>
      </w:tr>
      <w:tr w:rsidR="00F06BE1" w14:paraId="345AAE07"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B411" w14:textId="77777777" w:rsidR="00F06BE1" w:rsidRDefault="00BF3938">
            <w:pPr>
              <w:spacing w:before="60" w:after="60" w:line="240" w:lineRule="auto"/>
              <w:ind w:left="57" w:right="57"/>
              <w:rPr>
                <w:color w:val="000000"/>
                <w:sz w:val="22"/>
                <w:szCs w:val="22"/>
              </w:rPr>
            </w:pPr>
            <w:r>
              <w:rPr>
                <w:color w:val="000000"/>
                <w:sz w:val="22"/>
                <w:szCs w:val="22"/>
              </w:rPr>
              <w:t>Staff CPD on trauma-informed and inclusive approaches</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8B869" w14:textId="77777777" w:rsidR="00F06BE1" w:rsidRDefault="00BF3938">
            <w:pPr>
              <w:spacing w:before="60" w:after="60" w:line="240" w:lineRule="auto"/>
              <w:ind w:left="57" w:right="57"/>
              <w:rPr>
                <w:sz w:val="22"/>
                <w:szCs w:val="22"/>
              </w:rPr>
            </w:pPr>
            <w:r>
              <w:rPr>
                <w:sz w:val="22"/>
                <w:szCs w:val="22"/>
              </w:rPr>
              <w:t>EEF: Behaviour Interventions (+3 months)</w:t>
            </w:r>
          </w:p>
          <w:p w14:paraId="48074B84" w14:textId="77777777" w:rsidR="00F06BE1" w:rsidRDefault="00BF3938">
            <w:pPr>
              <w:spacing w:before="60" w:after="60" w:line="240" w:lineRule="auto"/>
              <w:ind w:left="57" w:right="57"/>
              <w:rPr>
                <w:sz w:val="22"/>
                <w:szCs w:val="22"/>
              </w:rPr>
            </w:pPr>
            <w:r>
              <w:rPr>
                <w:sz w:val="22"/>
                <w:szCs w:val="22"/>
              </w:rPr>
              <w:t>Improve pupil engagement, reduce behaviour incidents</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8E9B5" w14:textId="77777777" w:rsidR="00F06BE1" w:rsidRDefault="00BF3938">
            <w:pPr>
              <w:spacing w:before="60" w:after="60" w:line="240" w:lineRule="auto"/>
              <w:ind w:right="57"/>
              <w:rPr>
                <w:sz w:val="22"/>
                <w:szCs w:val="22"/>
              </w:rPr>
            </w:pPr>
            <w:r>
              <w:rPr>
                <w:sz w:val="22"/>
                <w:szCs w:val="22"/>
              </w:rPr>
              <w:t>2, 5</w:t>
            </w:r>
          </w:p>
        </w:tc>
      </w:tr>
      <w:tr w:rsidR="00F06BE1" w14:paraId="088C3ECF"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32441" w14:textId="77777777" w:rsidR="00F06BE1" w:rsidRDefault="00BF3938">
            <w:pPr>
              <w:spacing w:before="60" w:after="60" w:line="240" w:lineRule="auto"/>
              <w:ind w:left="57" w:right="57"/>
              <w:rPr>
                <w:color w:val="000000"/>
                <w:sz w:val="22"/>
                <w:szCs w:val="22"/>
              </w:rPr>
            </w:pPr>
            <w:r>
              <w:rPr>
                <w:color w:val="000000"/>
                <w:sz w:val="22"/>
                <w:szCs w:val="22"/>
              </w:rPr>
              <w:t>Half termly inclusion team meetings focusing on the support, progress and attendance of children</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27FB1" w14:textId="77777777" w:rsidR="00F06BE1" w:rsidRDefault="00BF3938">
            <w:pPr>
              <w:spacing w:before="60" w:after="60" w:line="240" w:lineRule="auto"/>
              <w:ind w:left="57" w:right="57"/>
              <w:rPr>
                <w:sz w:val="22"/>
                <w:szCs w:val="22"/>
              </w:rPr>
            </w:pPr>
            <w:r>
              <w:rPr>
                <w:sz w:val="22"/>
                <w:szCs w:val="22"/>
              </w:rPr>
              <w:t>A whole school approach to engagement and support led by the senior leadership team. Greater understanding and visibility of the need across school.</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99E57" w14:textId="77777777" w:rsidR="00F06BE1" w:rsidRDefault="00BF3938">
            <w:pPr>
              <w:spacing w:before="60" w:after="60" w:line="240" w:lineRule="auto"/>
              <w:ind w:right="57"/>
              <w:rPr>
                <w:sz w:val="22"/>
                <w:szCs w:val="22"/>
              </w:rPr>
            </w:pPr>
            <w:r>
              <w:rPr>
                <w:sz w:val="22"/>
                <w:szCs w:val="22"/>
              </w:rPr>
              <w:t>2, 3, 4, 5, 6, 7</w:t>
            </w:r>
          </w:p>
        </w:tc>
      </w:tr>
      <w:tr w:rsidR="00F06BE1" w14:paraId="7671AC85" w14:textId="77777777">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23E74" w14:textId="77777777" w:rsidR="00F06BE1" w:rsidRDefault="00BF3938">
            <w:pPr>
              <w:spacing w:before="60" w:after="60" w:line="240" w:lineRule="auto"/>
              <w:ind w:left="57" w:right="57"/>
              <w:rPr>
                <w:color w:val="000000"/>
                <w:sz w:val="22"/>
                <w:szCs w:val="22"/>
              </w:rPr>
            </w:pPr>
            <w:r>
              <w:rPr>
                <w:color w:val="000000"/>
                <w:sz w:val="22"/>
                <w:szCs w:val="22"/>
              </w:rPr>
              <w:t>Weekly monitoring of the books of disadvantaged children by the SLT</w:t>
            </w:r>
          </w:p>
        </w:tc>
        <w:tc>
          <w:tcPr>
            <w:tcW w:w="4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2A4E8" w14:textId="77777777" w:rsidR="00F06BE1" w:rsidRDefault="00BF3938">
            <w:pPr>
              <w:spacing w:before="60" w:after="60" w:line="240" w:lineRule="auto"/>
              <w:ind w:left="57" w:right="57"/>
              <w:rPr>
                <w:sz w:val="22"/>
                <w:szCs w:val="22"/>
              </w:rPr>
            </w:pPr>
            <w:r>
              <w:rPr>
                <w:sz w:val="22"/>
                <w:szCs w:val="22"/>
              </w:rPr>
              <w:t xml:space="preserve">Ensuring scaffolds and support are in place to enable accelerated progress when children reach attainment targets inline with their peers. </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D3E09" w14:textId="77777777" w:rsidR="00F06BE1" w:rsidRDefault="00BF3938">
            <w:pPr>
              <w:spacing w:before="60" w:after="60" w:line="240" w:lineRule="auto"/>
              <w:ind w:right="57"/>
              <w:rPr>
                <w:sz w:val="22"/>
                <w:szCs w:val="22"/>
              </w:rPr>
            </w:pPr>
            <w:r>
              <w:rPr>
                <w:sz w:val="22"/>
                <w:szCs w:val="22"/>
              </w:rPr>
              <w:t>7, 8</w:t>
            </w:r>
          </w:p>
        </w:tc>
      </w:tr>
    </w:tbl>
    <w:p w14:paraId="01F44E93" w14:textId="77777777" w:rsidR="00F06BE1" w:rsidRDefault="00BF3938">
      <w:pPr>
        <w:keepNext/>
        <w:spacing w:after="60"/>
      </w:pPr>
      <w:r>
        <w:br w:type="page"/>
      </w:r>
    </w:p>
    <w:p w14:paraId="14771261" w14:textId="77777777" w:rsidR="00F06BE1" w:rsidRDefault="00F06BE1">
      <w:pPr>
        <w:keepNext/>
        <w:spacing w:after="60"/>
      </w:pPr>
    </w:p>
    <w:p w14:paraId="3708D6D4" w14:textId="77777777" w:rsidR="00F06BE1" w:rsidRDefault="00BF3938">
      <w:pPr>
        <w:rPr>
          <w:b/>
          <w:bCs/>
          <w:color w:val="104F75"/>
          <w:sz w:val="28"/>
          <w:szCs w:val="28"/>
        </w:rPr>
      </w:pPr>
      <w:r>
        <w:rPr>
          <w:b/>
          <w:bCs/>
          <w:color w:val="104F75"/>
          <w:sz w:val="28"/>
          <w:szCs w:val="28"/>
        </w:rPr>
        <w:t xml:space="preserve">Targeted academic support (for example, tutoring, one-to-one support structured interventions) </w:t>
      </w:r>
    </w:p>
    <w:p w14:paraId="69264759" w14:textId="77777777" w:rsidR="00F06BE1" w:rsidRDefault="00BF3938">
      <w:r>
        <w:t>Budgeted cost: £27,000.00</w:t>
      </w:r>
    </w:p>
    <w:tbl>
      <w:tblPr>
        <w:tblStyle w:val="afff2"/>
        <w:tblW w:w="9486" w:type="dxa"/>
        <w:tblLayout w:type="fixed"/>
        <w:tblLook w:val="0400" w:firstRow="0" w:lastRow="0" w:firstColumn="0" w:lastColumn="0" w:noHBand="0" w:noVBand="1"/>
      </w:tblPr>
      <w:tblGrid>
        <w:gridCol w:w="2688"/>
        <w:gridCol w:w="4254"/>
        <w:gridCol w:w="2544"/>
      </w:tblGrid>
      <w:tr w:rsidR="00F06BE1" w14:paraId="0A968755"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C8C1458" w14:textId="77777777" w:rsidR="00F06BE1" w:rsidRDefault="00BF3938">
            <w:pPr>
              <w:pBdr>
                <w:top w:val="nil"/>
                <w:left w:val="nil"/>
                <w:bottom w:val="nil"/>
                <w:right w:val="nil"/>
                <w:between w:val="nil"/>
              </w:pBdr>
              <w:spacing w:before="60" w:after="60" w:line="240" w:lineRule="auto"/>
              <w:ind w:left="57" w:right="57"/>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F56D34" w14:textId="77777777" w:rsidR="00F06BE1" w:rsidRDefault="00BF3938">
            <w:pPr>
              <w:pBdr>
                <w:top w:val="nil"/>
                <w:left w:val="nil"/>
                <w:bottom w:val="nil"/>
                <w:right w:val="nil"/>
                <w:between w:val="nil"/>
              </w:pBdr>
              <w:spacing w:before="60" w:after="60" w:line="240" w:lineRule="auto"/>
              <w:ind w:left="57" w:right="57"/>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66B39D5" w14:textId="77777777" w:rsidR="00F06BE1" w:rsidRDefault="00BF3938">
            <w:pPr>
              <w:pBdr>
                <w:top w:val="nil"/>
                <w:left w:val="nil"/>
                <w:bottom w:val="nil"/>
                <w:right w:val="nil"/>
                <w:between w:val="nil"/>
              </w:pBdr>
              <w:spacing w:before="60" w:after="60" w:line="240" w:lineRule="auto"/>
              <w:ind w:left="57" w:right="57"/>
              <w:rPr>
                <w:b/>
                <w:bCs/>
              </w:rPr>
            </w:pPr>
            <w:r>
              <w:rPr>
                <w:b/>
                <w:bCs/>
              </w:rPr>
              <w:t>Challenge number(s) addressed</w:t>
            </w:r>
          </w:p>
        </w:tc>
      </w:tr>
      <w:tr w:rsidR="00F06BE1" w14:paraId="01E67867"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29188" w14:textId="77777777" w:rsidR="00F06BE1" w:rsidRDefault="00BF3938">
            <w:pPr>
              <w:spacing w:after="0" w:line="240" w:lineRule="auto"/>
              <w:rPr>
                <w:sz w:val="22"/>
                <w:szCs w:val="22"/>
              </w:rPr>
            </w:pPr>
            <w:r>
              <w:rPr>
                <w:sz w:val="22"/>
                <w:szCs w:val="22"/>
              </w:rPr>
              <w:t>Nurture group sessions to develop resilience, social and learning skills for DC who have low cognition and engagement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5FD73" w14:textId="77777777" w:rsidR="00F06BE1" w:rsidRDefault="00BF3938">
            <w:pPr>
              <w:spacing w:before="60" w:after="60" w:line="240" w:lineRule="auto"/>
              <w:ind w:left="57" w:right="57"/>
              <w:rPr>
                <w:sz w:val="22"/>
                <w:szCs w:val="22"/>
              </w:rPr>
            </w:pPr>
            <w:r>
              <w:rPr>
                <w:sz w:val="22"/>
                <w:szCs w:val="22"/>
              </w:rPr>
              <w:t>The alternative provision focuses on essential skills these children need to develop to access the curriculum</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05F6" w14:textId="77777777" w:rsidR="00F06BE1" w:rsidRDefault="00BF3938">
            <w:pPr>
              <w:spacing w:before="60" w:after="60" w:line="240" w:lineRule="auto"/>
              <w:ind w:left="57" w:right="57"/>
              <w:rPr>
                <w:sz w:val="22"/>
                <w:szCs w:val="22"/>
              </w:rPr>
            </w:pPr>
            <w:r>
              <w:rPr>
                <w:sz w:val="22"/>
                <w:szCs w:val="22"/>
              </w:rPr>
              <w:t>2, 3</w:t>
            </w:r>
          </w:p>
        </w:tc>
      </w:tr>
      <w:tr w:rsidR="00F06BE1" w14:paraId="145790F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5A638" w14:textId="77777777" w:rsidR="00F06BE1" w:rsidRDefault="00BF3938">
            <w:pPr>
              <w:spacing w:after="0" w:line="240" w:lineRule="auto"/>
              <w:rPr>
                <w:i/>
                <w:iCs/>
                <w:sz w:val="22"/>
                <w:szCs w:val="22"/>
              </w:rPr>
            </w:pPr>
            <w:r>
              <w:rPr>
                <w:color w:val="000000"/>
                <w:sz w:val="22"/>
                <w:szCs w:val="22"/>
              </w:rPr>
              <w:t>CPD on the continued use of ‘Little Wandle’ phonics scheme . Training new staff and refresher for all other staff to provide bespoke interventions in small groups and 1-1 to plug gaps.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6588F" w14:textId="77777777" w:rsidR="00F06BE1" w:rsidRDefault="00BF3938">
            <w:pPr>
              <w:spacing w:before="60" w:after="60" w:line="240" w:lineRule="auto"/>
              <w:ind w:left="57" w:right="57"/>
              <w:rPr>
                <w:sz w:val="22"/>
                <w:szCs w:val="22"/>
              </w:rPr>
            </w:pPr>
            <w:r>
              <w:rPr>
                <w:sz w:val="22"/>
                <w:szCs w:val="22"/>
              </w:rPr>
              <w:t>Systematic programme validated by the DfE, which focuses on all children being able to achieve through same day catch up interventions.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048DA" w14:textId="77777777" w:rsidR="00F06BE1" w:rsidRDefault="00BF3938">
            <w:pPr>
              <w:spacing w:before="60" w:after="60" w:line="240" w:lineRule="auto"/>
              <w:ind w:right="57"/>
              <w:rPr>
                <w:sz w:val="22"/>
                <w:szCs w:val="22"/>
              </w:rPr>
            </w:pPr>
            <w:r>
              <w:rPr>
                <w:sz w:val="22"/>
                <w:szCs w:val="22"/>
              </w:rPr>
              <w:t>1, 6, 9</w:t>
            </w:r>
          </w:p>
        </w:tc>
      </w:tr>
      <w:tr w:rsidR="00F06BE1" w14:paraId="08FF92F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01470" w14:textId="77777777" w:rsidR="00F06BE1" w:rsidRDefault="00BF3938">
            <w:pPr>
              <w:spacing w:after="0" w:line="240" w:lineRule="auto"/>
              <w:rPr>
                <w:color w:val="000000"/>
                <w:sz w:val="22"/>
                <w:szCs w:val="22"/>
              </w:rPr>
            </w:pPr>
            <w:r>
              <w:rPr>
                <w:color w:val="000000"/>
                <w:sz w:val="22"/>
                <w:szCs w:val="22"/>
              </w:rPr>
              <w:t>1:1 reading and small reading groups for lowest readers.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D07F2" w14:textId="77777777" w:rsidR="00F06BE1" w:rsidRDefault="00BF3938">
            <w:pPr>
              <w:spacing w:before="60" w:after="60" w:line="240" w:lineRule="auto"/>
              <w:ind w:left="57" w:right="57"/>
              <w:rPr>
                <w:sz w:val="22"/>
                <w:szCs w:val="22"/>
              </w:rPr>
            </w:pPr>
            <w:r>
              <w:rPr>
                <w:sz w:val="22"/>
                <w:szCs w:val="22"/>
              </w:rPr>
              <w:t>Regular reading practice develops fluency and comprehension for children who need additional support.</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6A11C" w14:textId="77777777" w:rsidR="00F06BE1" w:rsidRDefault="00BF3938">
            <w:pPr>
              <w:spacing w:before="60" w:after="60" w:line="240" w:lineRule="auto"/>
              <w:ind w:left="57" w:right="57"/>
              <w:rPr>
                <w:sz w:val="22"/>
                <w:szCs w:val="22"/>
              </w:rPr>
            </w:pPr>
            <w:r>
              <w:rPr>
                <w:sz w:val="22"/>
                <w:szCs w:val="22"/>
              </w:rPr>
              <w:t>1, 9</w:t>
            </w:r>
          </w:p>
        </w:tc>
      </w:tr>
      <w:tr w:rsidR="00F06BE1" w14:paraId="2483433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65890" w14:textId="77777777" w:rsidR="00F06BE1" w:rsidRDefault="00BF3938">
            <w:pPr>
              <w:spacing w:after="0" w:line="240" w:lineRule="auto"/>
              <w:rPr>
                <w:color w:val="000000"/>
                <w:sz w:val="22"/>
                <w:szCs w:val="22"/>
              </w:rPr>
            </w:pPr>
            <w:r>
              <w:rPr>
                <w:color w:val="000000"/>
                <w:sz w:val="22"/>
                <w:szCs w:val="22"/>
              </w:rPr>
              <w:t>Use Nessy software and google add ons to improve digital learning and access to technology.</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05AB1" w14:textId="77777777" w:rsidR="00F06BE1" w:rsidRDefault="00BF3938">
            <w:pPr>
              <w:spacing w:before="60" w:after="60" w:line="240" w:lineRule="auto"/>
              <w:ind w:left="57" w:right="57"/>
              <w:rPr>
                <w:sz w:val="22"/>
                <w:szCs w:val="22"/>
              </w:rPr>
            </w:pPr>
            <w:r>
              <w:rPr>
                <w:sz w:val="22"/>
                <w:szCs w:val="22"/>
              </w:rPr>
              <w:t>The software makes learning more accessible for children with additional needs.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3EBA0" w14:textId="77777777" w:rsidR="00F06BE1" w:rsidRDefault="00BF3938">
            <w:pPr>
              <w:spacing w:before="60" w:after="60" w:line="240" w:lineRule="auto"/>
              <w:ind w:left="57" w:right="57"/>
              <w:rPr>
                <w:sz w:val="22"/>
                <w:szCs w:val="22"/>
              </w:rPr>
            </w:pPr>
            <w:r>
              <w:rPr>
                <w:sz w:val="22"/>
                <w:szCs w:val="22"/>
              </w:rPr>
              <w:t>1, 9</w:t>
            </w:r>
          </w:p>
        </w:tc>
      </w:tr>
      <w:tr w:rsidR="00F06BE1" w14:paraId="59A8DA6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6C356" w14:textId="77777777" w:rsidR="00F06BE1" w:rsidRDefault="00BF3938">
            <w:pPr>
              <w:spacing w:after="0" w:line="240" w:lineRule="auto"/>
              <w:rPr>
                <w:color w:val="000000"/>
                <w:sz w:val="22"/>
                <w:szCs w:val="22"/>
              </w:rPr>
            </w:pPr>
            <w:r>
              <w:rPr>
                <w:color w:val="000000"/>
                <w:sz w:val="22"/>
                <w:szCs w:val="22"/>
              </w:rPr>
              <w:t>Wellcom baseline assessments for all reception children and interventions for targeted groups/children</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0AE15" w14:textId="77777777" w:rsidR="00F06BE1" w:rsidRDefault="00BF3938">
            <w:pPr>
              <w:spacing w:before="60" w:after="60" w:line="240" w:lineRule="auto"/>
              <w:ind w:left="57" w:right="57"/>
              <w:rPr>
                <w:sz w:val="22"/>
                <w:szCs w:val="22"/>
              </w:rPr>
            </w:pPr>
            <w:r>
              <w:rPr>
                <w:sz w:val="22"/>
                <w:szCs w:val="22"/>
              </w:rPr>
              <w:t>Improving communication and language skills for children who come into school at a lower than expected level</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32E6C" w14:textId="77777777" w:rsidR="00F06BE1" w:rsidRDefault="00BF3938">
            <w:pPr>
              <w:spacing w:before="60" w:after="60" w:line="240" w:lineRule="auto"/>
              <w:ind w:left="57" w:right="57"/>
              <w:rPr>
                <w:sz w:val="22"/>
                <w:szCs w:val="22"/>
              </w:rPr>
            </w:pPr>
            <w:r>
              <w:rPr>
                <w:sz w:val="22"/>
                <w:szCs w:val="22"/>
              </w:rPr>
              <w:t>1, 3, 6, 9</w:t>
            </w:r>
          </w:p>
        </w:tc>
      </w:tr>
      <w:tr w:rsidR="00F06BE1" w14:paraId="36A11252"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3E5F" w14:textId="77777777" w:rsidR="00F06BE1" w:rsidRDefault="00BF3938">
            <w:pPr>
              <w:spacing w:after="0" w:line="240" w:lineRule="auto"/>
              <w:rPr>
                <w:color w:val="000000"/>
                <w:sz w:val="20"/>
                <w:szCs w:val="20"/>
              </w:rPr>
            </w:pPr>
            <w:r>
              <w:rPr>
                <w:color w:val="000000"/>
                <w:sz w:val="22"/>
                <w:szCs w:val="22"/>
                <w:highlight w:val="white"/>
              </w:rPr>
              <w:t>Implement targeted mentoring focusing on attendance issues, supporting pupils to overcome barriers to regular attendance.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593E1" w14:textId="77777777" w:rsidR="00F06BE1" w:rsidRDefault="00BF3938">
            <w:pPr>
              <w:spacing w:before="60" w:after="60" w:line="240" w:lineRule="auto"/>
              <w:ind w:left="57" w:right="57"/>
              <w:rPr>
                <w:sz w:val="22"/>
                <w:szCs w:val="22"/>
              </w:rPr>
            </w:pPr>
            <w:r>
              <w:rPr>
                <w:sz w:val="22"/>
                <w:szCs w:val="22"/>
              </w:rPr>
              <w:t>Focused support for individuals including regular check ins carried out by the staff throughout school with whom they have a good relationship with and who has a good understanding of their needs meaning individualised support can be given.</w:t>
            </w:r>
          </w:p>
          <w:p w14:paraId="003728FC" w14:textId="77777777" w:rsidR="00F06BE1" w:rsidRDefault="00BF3938">
            <w:pPr>
              <w:spacing w:before="60" w:after="60" w:line="240" w:lineRule="auto"/>
              <w:ind w:left="57" w:right="57"/>
              <w:rPr>
                <w:sz w:val="22"/>
                <w:szCs w:val="22"/>
              </w:rPr>
            </w:pPr>
            <w:r>
              <w:rPr>
                <w:sz w:val="22"/>
                <w:szCs w:val="22"/>
              </w:rPr>
              <w:t>Regular meetings with SLT for persistent absentees and those regularly falling below 95% attendance.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C03F7" w14:textId="77777777" w:rsidR="00F06BE1" w:rsidRDefault="00BF3938">
            <w:pPr>
              <w:spacing w:before="60" w:after="60" w:line="240" w:lineRule="auto"/>
              <w:ind w:left="57" w:right="57"/>
              <w:rPr>
                <w:sz w:val="22"/>
                <w:szCs w:val="22"/>
              </w:rPr>
            </w:pPr>
            <w:r>
              <w:rPr>
                <w:sz w:val="22"/>
                <w:szCs w:val="22"/>
              </w:rPr>
              <w:t>5, 7, 8</w:t>
            </w:r>
          </w:p>
        </w:tc>
      </w:tr>
      <w:tr w:rsidR="00F06BE1" w14:paraId="480CDC5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891C1" w14:textId="77777777" w:rsidR="00F06BE1" w:rsidRDefault="00BF3938">
            <w:pPr>
              <w:spacing w:after="0" w:line="240" w:lineRule="auto"/>
              <w:rPr>
                <w:color w:val="000000"/>
                <w:sz w:val="22"/>
                <w:szCs w:val="22"/>
                <w:highlight w:val="white"/>
              </w:rPr>
            </w:pPr>
            <w:r>
              <w:rPr>
                <w:color w:val="000000"/>
                <w:sz w:val="22"/>
                <w:szCs w:val="22"/>
                <w:highlight w:val="white"/>
              </w:rPr>
              <w:t>Music lessons for targeted pupils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C7B44" w14:textId="77777777" w:rsidR="00F06BE1" w:rsidRDefault="00BF3938">
            <w:pPr>
              <w:spacing w:before="60" w:after="60" w:line="240" w:lineRule="auto"/>
              <w:ind w:left="57" w:right="57"/>
              <w:rPr>
                <w:sz w:val="22"/>
                <w:szCs w:val="22"/>
              </w:rPr>
            </w:pPr>
            <w:r>
              <w:rPr>
                <w:sz w:val="22"/>
                <w:szCs w:val="22"/>
              </w:rPr>
              <w:t xml:space="preserve">Weekly musical instrument tuition for targeted children who otherwise would not have access to this provision from a professional music tutor. Instruments lent out and taken home for further practice. </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1DDF5" w14:textId="77777777" w:rsidR="00F06BE1" w:rsidRDefault="00BF3938">
            <w:pPr>
              <w:spacing w:before="60" w:after="60" w:line="240" w:lineRule="auto"/>
              <w:ind w:left="57" w:right="57"/>
              <w:rPr>
                <w:sz w:val="22"/>
                <w:szCs w:val="22"/>
              </w:rPr>
            </w:pPr>
            <w:r>
              <w:rPr>
                <w:sz w:val="22"/>
                <w:szCs w:val="22"/>
              </w:rPr>
              <w:t>4</w:t>
            </w:r>
          </w:p>
        </w:tc>
      </w:tr>
    </w:tbl>
    <w:p w14:paraId="306CE0E0" w14:textId="77777777" w:rsidR="00F06BE1" w:rsidRDefault="00BF3938">
      <w:pPr>
        <w:spacing w:after="0"/>
        <w:rPr>
          <w:b/>
          <w:bCs/>
          <w:color w:val="104F75"/>
          <w:sz w:val="28"/>
          <w:szCs w:val="28"/>
        </w:rPr>
      </w:pPr>
      <w:r>
        <w:br w:type="page"/>
      </w:r>
    </w:p>
    <w:p w14:paraId="5BFBB5DC" w14:textId="77777777" w:rsidR="00F06BE1" w:rsidRDefault="00F06BE1">
      <w:pPr>
        <w:spacing w:after="0"/>
        <w:rPr>
          <w:b/>
          <w:bCs/>
          <w:color w:val="104F75"/>
          <w:sz w:val="28"/>
          <w:szCs w:val="28"/>
        </w:rPr>
      </w:pPr>
    </w:p>
    <w:p w14:paraId="627C9382" w14:textId="77777777" w:rsidR="00F06BE1" w:rsidRDefault="00BF3938">
      <w:pPr>
        <w:rPr>
          <w:b/>
          <w:bCs/>
          <w:color w:val="104F75"/>
          <w:sz w:val="28"/>
          <w:szCs w:val="28"/>
        </w:rPr>
      </w:pPr>
      <w:r>
        <w:rPr>
          <w:b/>
          <w:bCs/>
          <w:color w:val="104F75"/>
          <w:sz w:val="28"/>
          <w:szCs w:val="28"/>
        </w:rPr>
        <w:t>Wider strategies (for example, related to attendance, behaviour, wellbeing)</w:t>
      </w:r>
    </w:p>
    <w:p w14:paraId="6033D337" w14:textId="77777777" w:rsidR="00F06BE1" w:rsidRDefault="00BF3938">
      <w:pPr>
        <w:spacing w:before="240" w:after="120"/>
      </w:pPr>
      <w:r>
        <w:t>Budgeted cost: £17479.30</w:t>
      </w:r>
    </w:p>
    <w:tbl>
      <w:tblPr>
        <w:tblStyle w:val="afff3"/>
        <w:tblW w:w="9486" w:type="dxa"/>
        <w:tblLayout w:type="fixed"/>
        <w:tblLook w:val="0400" w:firstRow="0" w:lastRow="0" w:firstColumn="0" w:lastColumn="0" w:noHBand="0" w:noVBand="1"/>
      </w:tblPr>
      <w:tblGrid>
        <w:gridCol w:w="2688"/>
        <w:gridCol w:w="4254"/>
        <w:gridCol w:w="2544"/>
      </w:tblGrid>
      <w:tr w:rsidR="00F06BE1" w14:paraId="1DFFA49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F3AE1E3" w14:textId="77777777" w:rsidR="00F06BE1" w:rsidRDefault="00BF3938">
            <w:pPr>
              <w:pBdr>
                <w:top w:val="nil"/>
                <w:left w:val="nil"/>
                <w:bottom w:val="nil"/>
                <w:right w:val="nil"/>
                <w:between w:val="nil"/>
              </w:pBdr>
              <w:spacing w:before="60" w:after="60" w:line="240" w:lineRule="auto"/>
              <w:ind w:left="57" w:right="57"/>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0F89370" w14:textId="77777777" w:rsidR="00F06BE1" w:rsidRDefault="00BF3938">
            <w:pPr>
              <w:pBdr>
                <w:top w:val="nil"/>
                <w:left w:val="nil"/>
                <w:bottom w:val="nil"/>
                <w:right w:val="nil"/>
                <w:between w:val="nil"/>
              </w:pBdr>
              <w:spacing w:before="60" w:after="60" w:line="240" w:lineRule="auto"/>
              <w:ind w:left="57" w:right="57"/>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B3CFE96" w14:textId="77777777" w:rsidR="00F06BE1" w:rsidRDefault="00BF3938">
            <w:pPr>
              <w:pBdr>
                <w:top w:val="nil"/>
                <w:left w:val="nil"/>
                <w:bottom w:val="nil"/>
                <w:right w:val="nil"/>
                <w:between w:val="nil"/>
              </w:pBdr>
              <w:spacing w:before="60" w:after="60" w:line="240" w:lineRule="auto"/>
              <w:ind w:left="57" w:right="57"/>
              <w:rPr>
                <w:b/>
                <w:bCs/>
              </w:rPr>
            </w:pPr>
            <w:r>
              <w:rPr>
                <w:b/>
                <w:bCs/>
              </w:rPr>
              <w:t>Challenge number(s) addressed</w:t>
            </w:r>
          </w:p>
        </w:tc>
      </w:tr>
      <w:tr w:rsidR="00F06BE1" w14:paraId="715C55C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A4ED5" w14:textId="77777777" w:rsidR="00F06BE1" w:rsidRDefault="00BF3938">
            <w:pPr>
              <w:spacing w:before="60" w:after="60" w:line="240" w:lineRule="auto"/>
              <w:ind w:right="57"/>
              <w:rPr>
                <w:color w:val="000000"/>
                <w:sz w:val="22"/>
                <w:szCs w:val="22"/>
              </w:rPr>
            </w:pPr>
            <w:r>
              <w:rPr>
                <w:color w:val="000000"/>
                <w:sz w:val="22"/>
                <w:szCs w:val="22"/>
              </w:rPr>
              <w:t>The Inclusion team works closely with the Admin lead and headteacher to monitor attendance. Strategy has been developed to encourage good attendance including sending reminder letters and meeting face to face with families to where there are issues to discuss and provide support.</w:t>
            </w:r>
          </w:p>
          <w:p w14:paraId="6A8F25A1" w14:textId="77777777" w:rsidR="00F06BE1" w:rsidRDefault="00F06BE1">
            <w:pPr>
              <w:spacing w:before="60" w:after="60" w:line="240" w:lineRule="auto"/>
              <w:ind w:right="57"/>
              <w:rPr>
                <w:color w:val="000000"/>
                <w:sz w:val="22"/>
                <w:szCs w:val="22"/>
              </w:rPr>
            </w:pPr>
          </w:p>
          <w:p w14:paraId="10A39331" w14:textId="77777777" w:rsidR="00F06BE1" w:rsidRDefault="00BF3938">
            <w:pPr>
              <w:spacing w:before="60" w:after="60" w:line="240" w:lineRule="auto"/>
              <w:ind w:left="57" w:right="57"/>
            </w:pPr>
            <w:r>
              <w:rPr>
                <w:color w:val="000000"/>
                <w:sz w:val="22"/>
                <w:szCs w:val="22"/>
              </w:rPr>
              <w:t>The Inclusion team will build good relationships with families of poor attenders to promote the importance of school. Phased return plans will be used to support children who are struggling to attend school. Support of local authority and Ebor Safeguarding lead is actively sought to support when needed.</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28262" w14:textId="77777777" w:rsidR="00F06BE1" w:rsidRDefault="00BF3938">
            <w:pPr>
              <w:spacing w:before="60" w:after="60" w:line="240" w:lineRule="auto"/>
              <w:ind w:left="57" w:right="57"/>
              <w:rPr>
                <w:sz w:val="22"/>
                <w:szCs w:val="22"/>
              </w:rPr>
            </w:pPr>
            <w:r>
              <w:rPr>
                <w:sz w:val="22"/>
                <w:szCs w:val="22"/>
              </w:rPr>
              <w:t xml:space="preserve">Engaging families and building positive relationships with them will help overcome barriers to attendance, such as emotional support and collecting children in times of emergency. </w:t>
            </w:r>
          </w:p>
          <w:p w14:paraId="6E60E3A8" w14:textId="77777777" w:rsidR="00F06BE1" w:rsidRDefault="00F06BE1">
            <w:pPr>
              <w:spacing w:before="60" w:after="60" w:line="240" w:lineRule="auto"/>
              <w:ind w:left="57" w:right="57"/>
              <w:rPr>
                <w:sz w:val="22"/>
                <w:szCs w:val="22"/>
              </w:rPr>
            </w:pPr>
          </w:p>
          <w:p w14:paraId="160AA031" w14:textId="77777777" w:rsidR="00F06BE1" w:rsidRDefault="00BF3938">
            <w:pPr>
              <w:spacing w:before="60" w:after="60" w:line="240" w:lineRule="auto"/>
              <w:ind w:left="57" w:right="57"/>
              <w:rPr>
                <w:sz w:val="22"/>
                <w:szCs w:val="22"/>
              </w:rPr>
            </w:pPr>
            <w:r>
              <w:rPr>
                <w:sz w:val="22"/>
                <w:szCs w:val="22"/>
              </w:rPr>
              <w:t>DfE: Improving School Attendance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02A87" w14:textId="77777777" w:rsidR="00F06BE1" w:rsidRDefault="00BF3938">
            <w:pPr>
              <w:spacing w:before="60" w:after="60" w:line="240" w:lineRule="auto"/>
              <w:ind w:left="57" w:right="57"/>
              <w:rPr>
                <w:sz w:val="22"/>
                <w:szCs w:val="22"/>
              </w:rPr>
            </w:pPr>
            <w:r>
              <w:rPr>
                <w:sz w:val="22"/>
                <w:szCs w:val="22"/>
              </w:rPr>
              <w:t>5, 7, 8</w:t>
            </w:r>
          </w:p>
        </w:tc>
      </w:tr>
      <w:tr w:rsidR="00F06BE1" w14:paraId="5BC8D66E"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2CFB6" w14:textId="77777777" w:rsidR="00F06BE1" w:rsidRDefault="00BF3938">
            <w:pPr>
              <w:spacing w:before="60" w:after="60" w:line="240" w:lineRule="auto"/>
              <w:ind w:right="57"/>
              <w:rPr>
                <w:color w:val="000000"/>
                <w:sz w:val="22"/>
                <w:szCs w:val="22"/>
              </w:rPr>
            </w:pPr>
            <w:r>
              <w:rPr>
                <w:color w:val="000000"/>
                <w:sz w:val="22"/>
                <w:szCs w:val="22"/>
              </w:rPr>
              <w:t>Attendance regularly referred to in weekly newsletter and sent to all parents giving advice and guidance as well as details of sanctions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76A09" w14:textId="77777777" w:rsidR="00F06BE1" w:rsidRDefault="00BF3938">
            <w:pPr>
              <w:spacing w:before="60" w:after="60" w:line="240" w:lineRule="auto"/>
              <w:ind w:left="57" w:right="57"/>
              <w:rPr>
                <w:sz w:val="22"/>
                <w:szCs w:val="22"/>
              </w:rPr>
            </w:pPr>
            <w:r>
              <w:rPr>
                <w:sz w:val="22"/>
                <w:szCs w:val="22"/>
              </w:rPr>
              <w:t>Attendance will improve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BAAEB" w14:textId="77777777" w:rsidR="00F06BE1" w:rsidRDefault="00BF3938">
            <w:pPr>
              <w:spacing w:before="60" w:after="60" w:line="240" w:lineRule="auto"/>
              <w:ind w:left="57" w:right="57"/>
              <w:rPr>
                <w:sz w:val="22"/>
                <w:szCs w:val="22"/>
              </w:rPr>
            </w:pPr>
            <w:r>
              <w:rPr>
                <w:sz w:val="22"/>
                <w:szCs w:val="22"/>
              </w:rPr>
              <w:t>7</w:t>
            </w:r>
          </w:p>
        </w:tc>
      </w:tr>
      <w:tr w:rsidR="00F06BE1" w14:paraId="3D95CF29"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72ABA" w14:textId="77777777" w:rsidR="00F06BE1" w:rsidRDefault="00BF3938">
            <w:pPr>
              <w:spacing w:after="0" w:line="240" w:lineRule="auto"/>
              <w:rPr>
                <w:color w:val="000000"/>
                <w:sz w:val="22"/>
                <w:szCs w:val="22"/>
              </w:rPr>
            </w:pPr>
            <w:r>
              <w:rPr>
                <w:color w:val="000000"/>
                <w:sz w:val="22"/>
                <w:szCs w:val="22"/>
              </w:rPr>
              <w:t>The Inclusion Team will attend meetings and provide input and support for families where there is other agency involvement.</w:t>
            </w:r>
          </w:p>
          <w:p w14:paraId="538F0992" w14:textId="77777777" w:rsidR="00F06BE1" w:rsidRDefault="00BF3938">
            <w:pPr>
              <w:spacing w:after="0" w:line="240" w:lineRule="auto"/>
              <w:rPr>
                <w:color w:val="000000"/>
                <w:sz w:val="22"/>
                <w:szCs w:val="22"/>
              </w:rPr>
            </w:pPr>
            <w:r>
              <w:rPr>
                <w:color w:val="000000"/>
                <w:sz w:val="22"/>
                <w:szCs w:val="22"/>
              </w:rPr>
              <w:t xml:space="preserve">The team will lead on Level 2 (and some Level 3 if necessary) Family Early Help Assessments to support families with emerging needs as a prevention to further escalation to social care involvement. </w:t>
            </w:r>
          </w:p>
          <w:p w14:paraId="316F0460" w14:textId="77777777" w:rsidR="00F06BE1" w:rsidRDefault="00BF3938">
            <w:pPr>
              <w:spacing w:after="0" w:line="240" w:lineRule="auto"/>
              <w:rPr>
                <w:color w:val="000000"/>
                <w:sz w:val="22"/>
                <w:szCs w:val="22"/>
              </w:rPr>
            </w:pPr>
            <w:r>
              <w:rPr>
                <w:color w:val="000000"/>
                <w:sz w:val="22"/>
                <w:szCs w:val="22"/>
              </w:rPr>
              <w:t>The SENCo will also become involved when appropriate.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7A4A7" w14:textId="77777777" w:rsidR="00F06BE1" w:rsidRDefault="00BF3938">
            <w:pPr>
              <w:spacing w:before="60" w:after="60" w:line="240" w:lineRule="auto"/>
              <w:ind w:left="57" w:right="57"/>
              <w:rPr>
                <w:sz w:val="22"/>
                <w:szCs w:val="22"/>
              </w:rPr>
            </w:pPr>
            <w:r>
              <w:rPr>
                <w:sz w:val="22"/>
                <w:szCs w:val="22"/>
              </w:rPr>
              <w:t>School involvement will provide a joined up approach so agencies can work together to plan and provide bespoke support for families in need.</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462F9" w14:textId="77777777" w:rsidR="00F06BE1" w:rsidRDefault="00BF3938">
            <w:pPr>
              <w:spacing w:before="60" w:after="60" w:line="240" w:lineRule="auto"/>
              <w:ind w:right="57"/>
              <w:rPr>
                <w:sz w:val="22"/>
                <w:szCs w:val="22"/>
              </w:rPr>
            </w:pPr>
            <w:r>
              <w:rPr>
                <w:sz w:val="22"/>
                <w:szCs w:val="22"/>
              </w:rPr>
              <w:t>5, 8</w:t>
            </w:r>
          </w:p>
        </w:tc>
      </w:tr>
      <w:tr w:rsidR="00F06BE1" w14:paraId="108F1EB9"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93688" w14:textId="77777777" w:rsidR="00F06BE1" w:rsidRDefault="00BF3938">
            <w:pPr>
              <w:spacing w:after="0" w:line="240" w:lineRule="auto"/>
              <w:rPr>
                <w:color w:val="000000"/>
                <w:sz w:val="22"/>
                <w:szCs w:val="22"/>
              </w:rPr>
            </w:pPr>
            <w:r>
              <w:rPr>
                <w:color w:val="000000"/>
                <w:sz w:val="22"/>
                <w:szCs w:val="22"/>
              </w:rPr>
              <w:t xml:space="preserve">ELSA and SEMH support work and 1-1 check ins with appropriate adults in school, with children who need emotional support. </w:t>
            </w:r>
          </w:p>
          <w:p w14:paraId="28EDC2B2" w14:textId="77777777" w:rsidR="00F06BE1" w:rsidRDefault="00F06BE1">
            <w:pPr>
              <w:spacing w:after="0" w:line="240" w:lineRule="auto"/>
              <w:rPr>
                <w:color w:val="000000"/>
                <w:sz w:val="22"/>
                <w:szCs w:val="22"/>
              </w:rPr>
            </w:pPr>
          </w:p>
          <w:p w14:paraId="4452DE7C" w14:textId="77777777" w:rsidR="00F06BE1" w:rsidRDefault="00BF3938">
            <w:pPr>
              <w:spacing w:after="0" w:line="240" w:lineRule="auto"/>
              <w:rPr>
                <w:color w:val="000000"/>
                <w:sz w:val="22"/>
                <w:szCs w:val="22"/>
              </w:rPr>
            </w:pPr>
            <w:r>
              <w:rPr>
                <w:color w:val="000000"/>
                <w:sz w:val="22"/>
                <w:szCs w:val="22"/>
              </w:rPr>
              <w:t>Children will be given specific roles in school to promote self esteem e.g. sports leaders, school council.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E2140" w14:textId="77777777" w:rsidR="00F06BE1" w:rsidRDefault="00BF3938">
            <w:pPr>
              <w:spacing w:before="60" w:after="60" w:line="240" w:lineRule="auto"/>
              <w:ind w:left="57" w:right="57"/>
              <w:rPr>
                <w:sz w:val="22"/>
                <w:szCs w:val="22"/>
              </w:rPr>
            </w:pPr>
            <w:r>
              <w:rPr>
                <w:sz w:val="22"/>
                <w:szCs w:val="22"/>
              </w:rPr>
              <w:t xml:space="preserve">Emotional support will increase children’s motivation and engagement and they will feel more secure knowing there are specific people in school who look out for them and they can talk to. </w:t>
            </w:r>
          </w:p>
          <w:p w14:paraId="16BE64CD" w14:textId="77777777" w:rsidR="00F06BE1" w:rsidRDefault="00F06BE1">
            <w:pPr>
              <w:spacing w:before="60" w:after="60" w:line="240" w:lineRule="auto"/>
              <w:ind w:left="57" w:right="57"/>
              <w:rPr>
                <w:sz w:val="22"/>
                <w:szCs w:val="22"/>
              </w:rPr>
            </w:pPr>
          </w:p>
          <w:p w14:paraId="212DCA11" w14:textId="77777777" w:rsidR="00F06BE1" w:rsidRDefault="00BF3938">
            <w:pPr>
              <w:spacing w:before="60" w:after="60" w:line="240" w:lineRule="auto"/>
              <w:ind w:right="57"/>
              <w:rPr>
                <w:sz w:val="22"/>
                <w:szCs w:val="22"/>
              </w:rPr>
            </w:pPr>
            <w:r>
              <w:rPr>
                <w:sz w:val="22"/>
                <w:szCs w:val="22"/>
              </w:rPr>
              <w:t>EEF: Social and Emotional Learning (+4 months)</w:t>
            </w:r>
          </w:p>
          <w:p w14:paraId="74ADAD7D" w14:textId="77777777" w:rsidR="00F06BE1" w:rsidRDefault="00F06BE1">
            <w:pPr>
              <w:spacing w:before="60" w:after="60" w:line="240" w:lineRule="auto"/>
              <w:ind w:left="57" w:right="57"/>
              <w:rPr>
                <w:sz w:val="22"/>
                <w:szCs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580E8" w14:textId="77777777" w:rsidR="00F06BE1" w:rsidRDefault="00BF3938">
            <w:pPr>
              <w:spacing w:before="60" w:after="60" w:line="240" w:lineRule="auto"/>
              <w:ind w:left="57" w:right="57"/>
              <w:rPr>
                <w:sz w:val="22"/>
                <w:szCs w:val="22"/>
              </w:rPr>
            </w:pPr>
            <w:r>
              <w:rPr>
                <w:sz w:val="22"/>
                <w:szCs w:val="22"/>
              </w:rPr>
              <w:t>1, 2, 6</w:t>
            </w:r>
          </w:p>
        </w:tc>
      </w:tr>
      <w:tr w:rsidR="00F06BE1" w14:paraId="2AB119F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A5BE6" w14:textId="77777777" w:rsidR="00F06BE1" w:rsidRDefault="00BF3938">
            <w:pPr>
              <w:spacing w:after="0" w:line="240" w:lineRule="auto"/>
              <w:rPr>
                <w:color w:val="000000"/>
                <w:sz w:val="22"/>
                <w:szCs w:val="22"/>
              </w:rPr>
            </w:pPr>
            <w:r>
              <w:rPr>
                <w:color w:val="000000"/>
                <w:sz w:val="22"/>
                <w:szCs w:val="22"/>
              </w:rPr>
              <w:t>SENCO will support families with children in Year 6 to find out about secondary schools and options available.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46558" w14:textId="77777777" w:rsidR="00F06BE1" w:rsidRDefault="00BF3938">
            <w:pPr>
              <w:spacing w:before="60" w:after="60" w:line="240" w:lineRule="auto"/>
              <w:ind w:left="57" w:right="57"/>
              <w:rPr>
                <w:sz w:val="22"/>
                <w:szCs w:val="22"/>
              </w:rPr>
            </w:pPr>
            <w:r>
              <w:rPr>
                <w:sz w:val="22"/>
                <w:szCs w:val="22"/>
              </w:rPr>
              <w:t>Families will feel supported and able to make informed choices.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08BD4" w14:textId="77777777" w:rsidR="00F06BE1" w:rsidRDefault="00BF3938">
            <w:pPr>
              <w:spacing w:before="60" w:after="60" w:line="240" w:lineRule="auto"/>
              <w:ind w:left="57" w:right="57"/>
              <w:rPr>
                <w:sz w:val="22"/>
                <w:szCs w:val="22"/>
              </w:rPr>
            </w:pPr>
            <w:r>
              <w:rPr>
                <w:sz w:val="22"/>
                <w:szCs w:val="22"/>
              </w:rPr>
              <w:t>5, 6, 8</w:t>
            </w:r>
          </w:p>
        </w:tc>
      </w:tr>
      <w:tr w:rsidR="00F06BE1" w14:paraId="16250C4E"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DB2F4" w14:textId="77777777" w:rsidR="00F06BE1" w:rsidRDefault="00BF3938">
            <w:pPr>
              <w:spacing w:after="0" w:line="240" w:lineRule="auto"/>
              <w:rPr>
                <w:color w:val="000000"/>
                <w:sz w:val="22"/>
                <w:szCs w:val="22"/>
              </w:rPr>
            </w:pPr>
            <w:r>
              <w:rPr>
                <w:color w:val="000000"/>
                <w:sz w:val="22"/>
                <w:szCs w:val="22"/>
              </w:rPr>
              <w:t>Termly inclusion newsletter to provide information for parents on support and activities available outside school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72A82" w14:textId="77777777" w:rsidR="00F06BE1" w:rsidRDefault="00BF3938">
            <w:pPr>
              <w:spacing w:before="60" w:after="60" w:line="240" w:lineRule="auto"/>
              <w:ind w:left="57" w:right="57"/>
              <w:rPr>
                <w:sz w:val="22"/>
                <w:szCs w:val="22"/>
              </w:rPr>
            </w:pPr>
            <w:r>
              <w:rPr>
                <w:sz w:val="22"/>
                <w:szCs w:val="22"/>
              </w:rPr>
              <w:t>Parents will know about and access services to support their children</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69E56" w14:textId="77777777" w:rsidR="00F06BE1" w:rsidRDefault="00BF3938">
            <w:pPr>
              <w:spacing w:before="60" w:after="60" w:line="240" w:lineRule="auto"/>
              <w:ind w:left="57" w:right="57"/>
              <w:rPr>
                <w:sz w:val="22"/>
                <w:szCs w:val="22"/>
              </w:rPr>
            </w:pPr>
            <w:r>
              <w:rPr>
                <w:sz w:val="22"/>
                <w:szCs w:val="22"/>
              </w:rPr>
              <w:t>2, 6, 8</w:t>
            </w:r>
          </w:p>
        </w:tc>
      </w:tr>
      <w:tr w:rsidR="00F06BE1" w14:paraId="2BE3A5A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5D59E" w14:textId="77777777" w:rsidR="00F06BE1" w:rsidRDefault="00BF3938">
            <w:pPr>
              <w:spacing w:after="0" w:line="240" w:lineRule="auto"/>
              <w:rPr>
                <w:color w:val="000000"/>
                <w:sz w:val="22"/>
                <w:szCs w:val="22"/>
              </w:rPr>
            </w:pPr>
            <w:r>
              <w:rPr>
                <w:color w:val="000000"/>
                <w:sz w:val="22"/>
                <w:szCs w:val="22"/>
              </w:rPr>
              <w:t>Wellbeing in mind team will work across school with individuals and groups of children focusing on wellbeing, self esteem and resilience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0DA9A" w14:textId="77777777" w:rsidR="00F06BE1" w:rsidRDefault="00BF3938">
            <w:pPr>
              <w:spacing w:before="60" w:after="60" w:line="240" w:lineRule="auto"/>
              <w:ind w:left="57" w:right="57"/>
              <w:rPr>
                <w:color w:val="000000"/>
                <w:sz w:val="22"/>
                <w:szCs w:val="22"/>
              </w:rPr>
            </w:pPr>
            <w:r>
              <w:rPr>
                <w:color w:val="000000"/>
                <w:sz w:val="22"/>
                <w:szCs w:val="22"/>
                <w:highlight w:val="white"/>
              </w:rPr>
              <w:t>Regular workshops or sessions that specifically target resilience building and enhancing self-esteem among disadvantaged pupils.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F155F" w14:textId="77777777" w:rsidR="00F06BE1" w:rsidRDefault="00BF3938">
            <w:pPr>
              <w:spacing w:before="60" w:after="60" w:line="240" w:lineRule="auto"/>
              <w:ind w:left="57" w:right="57"/>
              <w:rPr>
                <w:sz w:val="22"/>
                <w:szCs w:val="22"/>
              </w:rPr>
            </w:pPr>
            <w:r>
              <w:rPr>
                <w:sz w:val="22"/>
                <w:szCs w:val="22"/>
              </w:rPr>
              <w:t>2, 3</w:t>
            </w:r>
          </w:p>
        </w:tc>
      </w:tr>
      <w:tr w:rsidR="00F06BE1" w14:paraId="7CA9EBB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767E3" w14:textId="77777777" w:rsidR="00F06BE1" w:rsidRDefault="00BF3938">
            <w:pPr>
              <w:spacing w:after="0" w:line="240" w:lineRule="auto"/>
              <w:rPr>
                <w:color w:val="000000"/>
                <w:sz w:val="22"/>
                <w:szCs w:val="22"/>
                <w:highlight w:val="white"/>
              </w:rPr>
            </w:pPr>
            <w:r>
              <w:rPr>
                <w:color w:val="000000"/>
                <w:sz w:val="22"/>
                <w:szCs w:val="22"/>
                <w:highlight w:val="white"/>
              </w:rPr>
              <w:t xml:space="preserve">Offer a range of clubs that foster skill development and social interactions, shown to boost self-esteem and aspirations. Funding for trips, clubs, music tuition, and residentials. </w:t>
            </w:r>
          </w:p>
          <w:p w14:paraId="4F395657" w14:textId="77777777" w:rsidR="00F06BE1" w:rsidRDefault="00F06BE1">
            <w:pPr>
              <w:spacing w:after="0" w:line="240" w:lineRule="auto"/>
              <w:rPr>
                <w:color w:val="000000"/>
                <w:sz w:val="22"/>
                <w:szCs w:val="22"/>
                <w:highlight w:val="white"/>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23081" w14:textId="77777777" w:rsidR="00F06BE1" w:rsidRDefault="00BF3938">
            <w:pPr>
              <w:spacing w:after="0" w:line="240" w:lineRule="auto"/>
              <w:rPr>
                <w:color w:val="000000"/>
                <w:sz w:val="22"/>
                <w:szCs w:val="22"/>
                <w:highlight w:val="white"/>
              </w:rPr>
            </w:pPr>
            <w:r>
              <w:rPr>
                <w:color w:val="000000"/>
                <w:sz w:val="22"/>
                <w:szCs w:val="22"/>
                <w:highlight w:val="white"/>
              </w:rPr>
              <w:t>Children attending clubs including sports, arts, and cultural activities.</w:t>
            </w:r>
          </w:p>
          <w:p w14:paraId="7FFBAA16" w14:textId="77777777" w:rsidR="00F06BE1" w:rsidRDefault="00BF3938">
            <w:pPr>
              <w:spacing w:after="0" w:line="240" w:lineRule="auto"/>
              <w:rPr>
                <w:color w:val="000000"/>
                <w:sz w:val="22"/>
                <w:szCs w:val="22"/>
                <w:highlight w:val="white"/>
              </w:rPr>
            </w:pPr>
            <w:r>
              <w:rPr>
                <w:color w:val="000000"/>
                <w:sz w:val="22"/>
                <w:szCs w:val="22"/>
                <w:highlight w:val="white"/>
              </w:rPr>
              <w:t>Ofsted: Cultural Capital</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91D67" w14:textId="77777777" w:rsidR="00F06BE1" w:rsidRDefault="00BF3938">
            <w:pPr>
              <w:spacing w:before="60" w:after="60" w:line="240" w:lineRule="auto"/>
              <w:ind w:left="57" w:right="57"/>
              <w:rPr>
                <w:sz w:val="22"/>
                <w:szCs w:val="22"/>
              </w:rPr>
            </w:pPr>
            <w:r>
              <w:rPr>
                <w:sz w:val="22"/>
                <w:szCs w:val="22"/>
              </w:rPr>
              <w:t>3, 4</w:t>
            </w:r>
          </w:p>
        </w:tc>
      </w:tr>
    </w:tbl>
    <w:p w14:paraId="1DC553C1" w14:textId="77777777" w:rsidR="00F06BE1" w:rsidRDefault="00F06BE1"/>
    <w:p w14:paraId="362ADF77" w14:textId="77777777" w:rsidR="00F06BE1" w:rsidRDefault="00BF3938">
      <w:pPr>
        <w:rPr>
          <w:b/>
          <w:bCs/>
          <w:color w:val="222222"/>
          <w:sz w:val="28"/>
          <w:szCs w:val="28"/>
        </w:rPr>
      </w:pPr>
      <w:r>
        <w:rPr>
          <w:b/>
          <w:bCs/>
          <w:color w:val="104F75"/>
          <w:sz w:val="28"/>
          <w:szCs w:val="28"/>
        </w:rPr>
        <w:t>Total budgeted cost: £</w:t>
      </w:r>
      <w:r>
        <w:rPr>
          <w:b/>
          <w:bCs/>
          <w:color w:val="222222"/>
          <w:sz w:val="28"/>
          <w:szCs w:val="28"/>
        </w:rPr>
        <w:t>88,979.30</w:t>
      </w:r>
    </w:p>
    <w:p w14:paraId="25CBB598" w14:textId="77777777" w:rsidR="00F06BE1" w:rsidRDefault="00F06BE1">
      <w:pPr>
        <w:rPr>
          <w:sz w:val="38"/>
          <w:szCs w:val="38"/>
        </w:rPr>
      </w:pPr>
    </w:p>
    <w:p w14:paraId="13024823" w14:textId="77777777" w:rsidR="00F06BE1" w:rsidRDefault="00F06BE1">
      <w:pPr>
        <w:rPr>
          <w:sz w:val="34"/>
          <w:szCs w:val="34"/>
        </w:rPr>
      </w:pPr>
    </w:p>
    <w:p w14:paraId="599617DE" w14:textId="77777777" w:rsidR="00F06BE1" w:rsidRDefault="00F06BE1">
      <w:pPr>
        <w:rPr>
          <w:sz w:val="34"/>
          <w:szCs w:val="34"/>
        </w:rPr>
      </w:pPr>
    </w:p>
    <w:p w14:paraId="6E1E7F7B" w14:textId="77777777" w:rsidR="00F06BE1" w:rsidRDefault="00BF3938">
      <w:r>
        <w:rPr>
          <w:sz w:val="34"/>
          <w:szCs w:val="34"/>
        </w:rPr>
        <w:t>Part B: Review of outcomes in the previous academic year</w:t>
      </w:r>
    </w:p>
    <w:p w14:paraId="230D77BD" w14:textId="77777777" w:rsidR="00F06BE1" w:rsidRDefault="00BF3938">
      <w:pPr>
        <w:pStyle w:val="Heading2"/>
      </w:pPr>
      <w:r>
        <w:t>Pupil premium strategy outcomes</w:t>
      </w:r>
    </w:p>
    <w:p w14:paraId="56B7506C" w14:textId="77777777" w:rsidR="00F06BE1" w:rsidRDefault="00BF3938">
      <w:r>
        <w:t xml:space="preserve">This details the impact that our pupil premium activity had on pupils in the 2025 to 2026 academic year. </w:t>
      </w:r>
    </w:p>
    <w:tbl>
      <w:tblPr>
        <w:tblStyle w:val="afff4"/>
        <w:tblW w:w="9493" w:type="dxa"/>
        <w:tblLayout w:type="fixed"/>
        <w:tblLook w:val="0400" w:firstRow="0" w:lastRow="0" w:firstColumn="0" w:lastColumn="0" w:noHBand="0" w:noVBand="1"/>
      </w:tblPr>
      <w:tblGrid>
        <w:gridCol w:w="9493"/>
      </w:tblGrid>
      <w:tr w:rsidR="00F06BE1" w14:paraId="1FB1AF62"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51301" w14:textId="77777777" w:rsidR="00F06BE1" w:rsidRDefault="00BF3938">
            <w:pPr>
              <w:numPr>
                <w:ilvl w:val="0"/>
                <w:numId w:val="3"/>
              </w:numPr>
              <w:spacing w:before="60" w:after="0" w:line="240" w:lineRule="auto"/>
              <w:ind w:right="57"/>
              <w:rPr>
                <w:sz w:val="22"/>
                <w:szCs w:val="22"/>
              </w:rPr>
            </w:pPr>
            <w:r>
              <w:rPr>
                <w:sz w:val="22"/>
                <w:szCs w:val="22"/>
              </w:rPr>
              <w:t>Welfare of the children was closely monitored through a school recording system which detailed ELSA support, wellbeing worker support, Wellbeing in Mind Team support and check ins.</w:t>
            </w:r>
          </w:p>
          <w:p w14:paraId="5F06EA0C" w14:textId="77777777" w:rsidR="00F06BE1" w:rsidRDefault="00BF3938">
            <w:pPr>
              <w:numPr>
                <w:ilvl w:val="0"/>
                <w:numId w:val="3"/>
              </w:numPr>
              <w:spacing w:after="0" w:line="240" w:lineRule="auto"/>
              <w:ind w:right="57"/>
              <w:rPr>
                <w:sz w:val="22"/>
                <w:szCs w:val="22"/>
              </w:rPr>
            </w:pPr>
            <w:r>
              <w:rPr>
                <w:sz w:val="22"/>
                <w:szCs w:val="22"/>
              </w:rPr>
              <w:t xml:space="preserve">Supported families by attending multi agency meetings, providing emotional support and applying for free school meals. </w:t>
            </w:r>
          </w:p>
          <w:p w14:paraId="274DC2A6" w14:textId="77777777" w:rsidR="00F06BE1" w:rsidRDefault="00BF3938">
            <w:pPr>
              <w:numPr>
                <w:ilvl w:val="0"/>
                <w:numId w:val="3"/>
              </w:numPr>
              <w:spacing w:after="0" w:line="240" w:lineRule="auto"/>
              <w:ind w:right="57"/>
              <w:rPr>
                <w:sz w:val="22"/>
                <w:szCs w:val="22"/>
              </w:rPr>
            </w:pPr>
            <w:r>
              <w:rPr>
                <w:sz w:val="22"/>
                <w:szCs w:val="22"/>
              </w:rPr>
              <w:t>Supported families applying for disability allowance and referrals to Young Carers</w:t>
            </w:r>
          </w:p>
          <w:p w14:paraId="6D31308B" w14:textId="77777777" w:rsidR="00F06BE1" w:rsidRDefault="00BF3938">
            <w:pPr>
              <w:keepLines/>
              <w:numPr>
                <w:ilvl w:val="0"/>
                <w:numId w:val="3"/>
              </w:numPr>
              <w:spacing w:after="0" w:line="240" w:lineRule="auto"/>
              <w:ind w:right="57"/>
              <w:rPr>
                <w:sz w:val="22"/>
                <w:szCs w:val="22"/>
              </w:rPr>
            </w:pPr>
            <w:r>
              <w:rPr>
                <w:sz w:val="22"/>
                <w:szCs w:val="22"/>
              </w:rPr>
              <w:t>Closely monitored attendance of persistent absentees and analysed reasons for absence, specifically for the disadvantaged children’s group, and then followed up and supported families to improve attendance, including some home visits to collect children. This led to improved relationships with families.</w:t>
            </w:r>
          </w:p>
          <w:p w14:paraId="13204753" w14:textId="77777777" w:rsidR="00F06BE1" w:rsidRDefault="00BF3938">
            <w:pPr>
              <w:keepLines/>
              <w:numPr>
                <w:ilvl w:val="0"/>
                <w:numId w:val="3"/>
              </w:numPr>
              <w:spacing w:after="0" w:line="240" w:lineRule="auto"/>
              <w:ind w:right="57"/>
              <w:rPr>
                <w:sz w:val="22"/>
                <w:szCs w:val="22"/>
              </w:rPr>
            </w:pPr>
            <w:r>
              <w:rPr>
                <w:sz w:val="22"/>
                <w:szCs w:val="22"/>
              </w:rPr>
              <w:t>Continued early meetings where there was an emerging or continued persistent absence to discuss issues with families and provide support.</w:t>
            </w:r>
          </w:p>
          <w:p w14:paraId="585CF452" w14:textId="77777777" w:rsidR="00F06BE1" w:rsidRDefault="00BF3938">
            <w:pPr>
              <w:keepLines/>
              <w:numPr>
                <w:ilvl w:val="0"/>
                <w:numId w:val="3"/>
              </w:numPr>
              <w:spacing w:after="0" w:line="240" w:lineRule="auto"/>
              <w:ind w:right="57"/>
              <w:rPr>
                <w:sz w:val="22"/>
                <w:szCs w:val="22"/>
              </w:rPr>
            </w:pPr>
            <w:r>
              <w:rPr>
                <w:sz w:val="22"/>
                <w:szCs w:val="22"/>
              </w:rPr>
              <w:t>Continued Inclusion and Safeguarding Newsletter each term to provide information for parents and signpost them to other resources or support.</w:t>
            </w:r>
          </w:p>
          <w:p w14:paraId="0115DE56" w14:textId="77777777" w:rsidR="00F06BE1" w:rsidRDefault="00BF3938">
            <w:pPr>
              <w:keepLines/>
              <w:numPr>
                <w:ilvl w:val="0"/>
                <w:numId w:val="3"/>
              </w:numPr>
              <w:spacing w:after="0" w:line="240" w:lineRule="auto"/>
              <w:ind w:right="57"/>
              <w:rPr>
                <w:sz w:val="22"/>
                <w:szCs w:val="22"/>
              </w:rPr>
            </w:pPr>
            <w:r>
              <w:rPr>
                <w:sz w:val="22"/>
                <w:szCs w:val="22"/>
              </w:rPr>
              <w:t>Provided a range of  interventions in school to support disadvantaged children - phonics, 1-1 reading, Lego therapy, reciprocal reading, friendship work and basic maths skills, Box Dictation (spelling) and Nessy.</w:t>
            </w:r>
          </w:p>
          <w:p w14:paraId="3EFF35FA" w14:textId="77777777" w:rsidR="00F06BE1" w:rsidRDefault="00BF3938">
            <w:pPr>
              <w:keepLines/>
              <w:numPr>
                <w:ilvl w:val="0"/>
                <w:numId w:val="3"/>
              </w:numPr>
              <w:spacing w:after="0" w:line="240" w:lineRule="auto"/>
              <w:ind w:right="57"/>
              <w:rPr>
                <w:sz w:val="22"/>
                <w:szCs w:val="22"/>
              </w:rPr>
            </w:pPr>
            <w:r>
              <w:rPr>
                <w:sz w:val="22"/>
                <w:szCs w:val="22"/>
              </w:rPr>
              <w:t>EAL lead carrying out early assessments and a rigorous program of intervention to remove language barriers.</w:t>
            </w:r>
          </w:p>
          <w:p w14:paraId="5FC67C28" w14:textId="77777777" w:rsidR="00F06BE1" w:rsidRDefault="00BF3938">
            <w:pPr>
              <w:keepLines/>
              <w:numPr>
                <w:ilvl w:val="0"/>
                <w:numId w:val="3"/>
              </w:numPr>
              <w:spacing w:after="0" w:line="240" w:lineRule="auto"/>
              <w:ind w:right="57"/>
              <w:rPr>
                <w:sz w:val="22"/>
                <w:szCs w:val="22"/>
              </w:rPr>
            </w:pPr>
            <w:r>
              <w:rPr>
                <w:sz w:val="22"/>
                <w:szCs w:val="22"/>
              </w:rPr>
              <w:t>Early referral to SALT to remove barriers with speaking and listening.</w:t>
            </w:r>
          </w:p>
          <w:p w14:paraId="5C95E2A5" w14:textId="77777777" w:rsidR="00F06BE1" w:rsidRDefault="00BF3938">
            <w:pPr>
              <w:numPr>
                <w:ilvl w:val="0"/>
                <w:numId w:val="3"/>
              </w:numPr>
              <w:spacing w:after="0" w:line="240" w:lineRule="auto"/>
              <w:ind w:right="57"/>
              <w:rPr>
                <w:sz w:val="22"/>
                <w:szCs w:val="22"/>
              </w:rPr>
            </w:pPr>
            <w:r>
              <w:rPr>
                <w:sz w:val="22"/>
                <w:szCs w:val="22"/>
              </w:rPr>
              <w:t>Liaised with a local church to provide Christmas toys and food hampers for families in need.</w:t>
            </w:r>
          </w:p>
          <w:p w14:paraId="7D24C528" w14:textId="77777777" w:rsidR="00F06BE1" w:rsidRDefault="00BF3938">
            <w:pPr>
              <w:numPr>
                <w:ilvl w:val="0"/>
                <w:numId w:val="3"/>
              </w:numPr>
              <w:spacing w:after="0" w:line="240" w:lineRule="auto"/>
              <w:ind w:right="57"/>
              <w:rPr>
                <w:sz w:val="22"/>
                <w:szCs w:val="22"/>
              </w:rPr>
            </w:pPr>
            <w:r>
              <w:rPr>
                <w:sz w:val="22"/>
                <w:szCs w:val="22"/>
              </w:rPr>
              <w:t>Provided free milk for Reception children.</w:t>
            </w:r>
          </w:p>
          <w:p w14:paraId="06AC7AFB" w14:textId="77777777" w:rsidR="00F06BE1" w:rsidRDefault="00BF3938">
            <w:pPr>
              <w:numPr>
                <w:ilvl w:val="0"/>
                <w:numId w:val="3"/>
              </w:numPr>
              <w:spacing w:after="0" w:line="240" w:lineRule="auto"/>
              <w:ind w:right="57"/>
              <w:rPr>
                <w:sz w:val="22"/>
                <w:szCs w:val="22"/>
              </w:rPr>
            </w:pPr>
            <w:r>
              <w:rPr>
                <w:sz w:val="22"/>
                <w:szCs w:val="22"/>
              </w:rPr>
              <w:t>Provided breakfast for all reception children in response to pupil need.</w:t>
            </w:r>
          </w:p>
          <w:p w14:paraId="21F6B4F2" w14:textId="77777777" w:rsidR="00F06BE1" w:rsidRDefault="00BF3938">
            <w:pPr>
              <w:numPr>
                <w:ilvl w:val="0"/>
                <w:numId w:val="3"/>
              </w:numPr>
              <w:spacing w:after="0" w:line="240" w:lineRule="auto"/>
              <w:ind w:right="57"/>
              <w:rPr>
                <w:sz w:val="22"/>
                <w:szCs w:val="22"/>
              </w:rPr>
            </w:pPr>
            <w:r>
              <w:rPr>
                <w:sz w:val="22"/>
                <w:szCs w:val="22"/>
              </w:rPr>
              <w:t xml:space="preserve">Able to provide a range of trips and experiences including a Year 6 residential and curriculum enrichment activities. </w:t>
            </w:r>
          </w:p>
          <w:p w14:paraId="10885F84" w14:textId="77777777" w:rsidR="00F06BE1" w:rsidRDefault="00BF3938">
            <w:pPr>
              <w:numPr>
                <w:ilvl w:val="0"/>
                <w:numId w:val="3"/>
              </w:numPr>
              <w:spacing w:after="0" w:line="240" w:lineRule="auto"/>
              <w:ind w:right="57"/>
              <w:rPr>
                <w:sz w:val="22"/>
                <w:szCs w:val="22"/>
              </w:rPr>
            </w:pPr>
            <w:r>
              <w:rPr>
                <w:sz w:val="22"/>
                <w:szCs w:val="22"/>
              </w:rPr>
              <w:t>Inclusion team attended safeguarding masterclasses and CPD with the Retreat in York.</w:t>
            </w:r>
          </w:p>
          <w:p w14:paraId="5AC4F5E3" w14:textId="77777777" w:rsidR="00F06BE1" w:rsidRDefault="00BF3938">
            <w:pPr>
              <w:numPr>
                <w:ilvl w:val="0"/>
                <w:numId w:val="3"/>
              </w:numPr>
              <w:spacing w:after="0" w:line="240" w:lineRule="auto"/>
              <w:ind w:right="57"/>
              <w:rPr>
                <w:sz w:val="22"/>
                <w:szCs w:val="22"/>
              </w:rPr>
            </w:pPr>
            <w:r>
              <w:rPr>
                <w:sz w:val="22"/>
                <w:szCs w:val="22"/>
              </w:rPr>
              <w:t>An additional member of the Inclusion team received ELSA training to enable further support for children.</w:t>
            </w:r>
          </w:p>
          <w:p w14:paraId="5119E260" w14:textId="77777777" w:rsidR="00F06BE1" w:rsidRDefault="00BF3938">
            <w:pPr>
              <w:numPr>
                <w:ilvl w:val="0"/>
                <w:numId w:val="3"/>
              </w:numPr>
              <w:spacing w:after="0" w:line="240" w:lineRule="auto"/>
              <w:ind w:right="57"/>
              <w:rPr>
                <w:sz w:val="22"/>
                <w:szCs w:val="22"/>
              </w:rPr>
            </w:pPr>
            <w:r>
              <w:rPr>
                <w:sz w:val="22"/>
                <w:szCs w:val="22"/>
              </w:rPr>
              <w:t>PP children mentored by Inclusion team and SLT providing focused personalised support</w:t>
            </w:r>
          </w:p>
          <w:p w14:paraId="690E5FB4" w14:textId="77777777" w:rsidR="00F06BE1" w:rsidRDefault="00BF3938">
            <w:pPr>
              <w:numPr>
                <w:ilvl w:val="0"/>
                <w:numId w:val="3"/>
              </w:numPr>
              <w:spacing w:after="0" w:line="240" w:lineRule="auto"/>
              <w:ind w:right="57"/>
              <w:rPr>
                <w:sz w:val="22"/>
                <w:szCs w:val="22"/>
              </w:rPr>
            </w:pPr>
            <w:r>
              <w:rPr>
                <w:sz w:val="22"/>
                <w:szCs w:val="22"/>
              </w:rPr>
              <w:t>Higher attainment in reading, writing and maths, however, gaps remain with non-PP peers, particularly in writing. We will strengthen early writing interventions and scaffolded teaching.</w:t>
            </w:r>
          </w:p>
          <w:p w14:paraId="677A6CA2" w14:textId="77777777" w:rsidR="00F06BE1" w:rsidRDefault="00BF3938">
            <w:pPr>
              <w:numPr>
                <w:ilvl w:val="0"/>
                <w:numId w:val="3"/>
              </w:numPr>
              <w:spacing w:after="0" w:line="240" w:lineRule="auto"/>
              <w:ind w:right="57"/>
              <w:rPr>
                <w:sz w:val="22"/>
                <w:szCs w:val="22"/>
              </w:rPr>
            </w:pPr>
            <w:r>
              <w:rPr>
                <w:sz w:val="22"/>
                <w:szCs w:val="22"/>
              </w:rPr>
              <w:t>Improved oral language and vocabulary in EYFS and KS1</w:t>
            </w:r>
          </w:p>
          <w:p w14:paraId="5EA6606F" w14:textId="77777777" w:rsidR="00F06BE1" w:rsidRDefault="00BF3938">
            <w:pPr>
              <w:numPr>
                <w:ilvl w:val="0"/>
                <w:numId w:val="3"/>
              </w:numPr>
              <w:spacing w:after="0" w:line="240" w:lineRule="auto"/>
              <w:ind w:right="57"/>
              <w:rPr>
                <w:sz w:val="22"/>
                <w:szCs w:val="22"/>
              </w:rPr>
            </w:pPr>
            <w:r>
              <w:rPr>
                <w:sz w:val="22"/>
                <w:szCs w:val="22"/>
              </w:rPr>
              <w:t>Overlapping needs were supported through tailored interventions and SENCo-led planning. Progress for these pupils was variable but generally positive, especially in reading. Further training for staff around adaptive teaching is planned.</w:t>
            </w:r>
          </w:p>
          <w:p w14:paraId="2FCE7D82" w14:textId="77777777" w:rsidR="00F06BE1" w:rsidRDefault="00BF3938">
            <w:pPr>
              <w:numPr>
                <w:ilvl w:val="0"/>
                <w:numId w:val="3"/>
              </w:numPr>
              <w:spacing w:after="0" w:line="240" w:lineRule="auto"/>
              <w:ind w:right="57"/>
              <w:rPr>
                <w:sz w:val="22"/>
                <w:szCs w:val="22"/>
              </w:rPr>
            </w:pPr>
            <w:r>
              <w:rPr>
                <w:sz w:val="22"/>
                <w:szCs w:val="22"/>
              </w:rPr>
              <w:t>Our absence and persistent absence rates for pupil premium children are higher than national: 16% absence with 37.8% persistent absence - this has increased on last years percentages but is impacted significantly by 3 children who are not attending school.</w:t>
            </w:r>
          </w:p>
        </w:tc>
      </w:tr>
    </w:tbl>
    <w:p w14:paraId="7EA1FD31" w14:textId="77777777" w:rsidR="00F06BE1" w:rsidRDefault="00BF3938">
      <w:pPr>
        <w:pStyle w:val="Heading2"/>
        <w:spacing w:before="600"/>
        <w:rPr>
          <w:i/>
          <w:iCs/>
        </w:rPr>
      </w:pPr>
      <w:r>
        <w:t>Externally provided programmes</w:t>
      </w:r>
    </w:p>
    <w:tbl>
      <w:tblPr>
        <w:tblStyle w:val="afff5"/>
        <w:tblW w:w="9486" w:type="dxa"/>
        <w:tblLayout w:type="fixed"/>
        <w:tblLook w:val="0400" w:firstRow="0" w:lastRow="0" w:firstColumn="0" w:lastColumn="0" w:noHBand="0" w:noVBand="1"/>
      </w:tblPr>
      <w:tblGrid>
        <w:gridCol w:w="4815"/>
        <w:gridCol w:w="4671"/>
      </w:tblGrid>
      <w:tr w:rsidR="00F06BE1" w14:paraId="53674D20"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77B42A7" w14:textId="77777777" w:rsidR="00F06BE1" w:rsidRDefault="00BF3938">
            <w:pPr>
              <w:pBdr>
                <w:top w:val="nil"/>
                <w:left w:val="nil"/>
                <w:bottom w:val="nil"/>
                <w:right w:val="nil"/>
                <w:between w:val="nil"/>
              </w:pBdr>
              <w:spacing w:before="60" w:after="60" w:line="240" w:lineRule="auto"/>
              <w:ind w:left="57" w:right="57"/>
              <w:rPr>
                <w:b/>
                <w:bCs/>
              </w:rPr>
            </w:pPr>
            <w:r>
              <w:rPr>
                <w:b/>
                <w:bCs/>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EB8D244" w14:textId="77777777" w:rsidR="00F06BE1" w:rsidRDefault="00BF3938">
            <w:pPr>
              <w:pBdr>
                <w:top w:val="nil"/>
                <w:left w:val="nil"/>
                <w:bottom w:val="nil"/>
                <w:right w:val="nil"/>
                <w:between w:val="nil"/>
              </w:pBdr>
              <w:spacing w:before="60" w:after="60" w:line="240" w:lineRule="auto"/>
              <w:ind w:left="57" w:right="57"/>
              <w:rPr>
                <w:b/>
                <w:bCs/>
              </w:rPr>
            </w:pPr>
            <w:r>
              <w:rPr>
                <w:b/>
                <w:bCs/>
              </w:rPr>
              <w:t>Provider</w:t>
            </w:r>
          </w:p>
        </w:tc>
      </w:tr>
      <w:tr w:rsidR="00F06BE1" w14:paraId="1D4C763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696F9" w14:textId="77777777" w:rsidR="00F06BE1" w:rsidRDefault="00BF3938">
            <w:pPr>
              <w:pBdr>
                <w:top w:val="nil"/>
                <w:left w:val="nil"/>
                <w:bottom w:val="nil"/>
                <w:right w:val="nil"/>
                <w:between w:val="nil"/>
              </w:pBdr>
              <w:spacing w:before="60" w:after="60" w:line="240" w:lineRule="auto"/>
              <w:ind w:left="57" w:right="57"/>
            </w:pPr>
            <w:r>
              <w:t>N/A</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A99D6" w14:textId="77777777" w:rsidR="00F06BE1" w:rsidRDefault="00F06BE1">
            <w:pPr>
              <w:pBdr>
                <w:top w:val="nil"/>
                <w:left w:val="nil"/>
                <w:bottom w:val="nil"/>
                <w:right w:val="nil"/>
                <w:between w:val="nil"/>
              </w:pBdr>
              <w:spacing w:before="60" w:after="60" w:line="240" w:lineRule="auto"/>
              <w:ind w:left="57" w:right="57"/>
            </w:pPr>
          </w:p>
        </w:tc>
      </w:tr>
      <w:tr w:rsidR="00F06BE1" w14:paraId="5CCBEA8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0F7A7" w14:textId="77777777" w:rsidR="00F06BE1" w:rsidRDefault="00F06BE1">
            <w:pPr>
              <w:pBdr>
                <w:top w:val="nil"/>
                <w:left w:val="nil"/>
                <w:bottom w:val="nil"/>
                <w:right w:val="nil"/>
                <w:between w:val="nil"/>
              </w:pBdr>
              <w:spacing w:before="60" w:after="60" w:line="240" w:lineRule="auto"/>
              <w:ind w:left="57" w:right="57"/>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96DF4" w14:textId="77777777" w:rsidR="00F06BE1" w:rsidRDefault="00F06BE1">
            <w:pPr>
              <w:pBdr>
                <w:top w:val="nil"/>
                <w:left w:val="nil"/>
                <w:bottom w:val="nil"/>
                <w:right w:val="nil"/>
                <w:between w:val="nil"/>
              </w:pBdr>
              <w:spacing w:before="60" w:after="60" w:line="240" w:lineRule="auto"/>
              <w:ind w:left="57" w:right="57"/>
            </w:pPr>
          </w:p>
        </w:tc>
      </w:tr>
    </w:tbl>
    <w:p w14:paraId="15F1226D" w14:textId="77777777" w:rsidR="00F06BE1" w:rsidRDefault="00BF3938">
      <w:pPr>
        <w:pStyle w:val="Heading2"/>
        <w:spacing w:before="600"/>
      </w:pPr>
      <w:r>
        <w:t>Service pupil premium funding (optional)</w:t>
      </w:r>
    </w:p>
    <w:p w14:paraId="5EC259DB" w14:textId="77777777" w:rsidR="00F06BE1" w:rsidRDefault="00BF3938">
      <w:pPr>
        <w:rPr>
          <w:i/>
          <w:iCs/>
        </w:rPr>
      </w:pPr>
      <w:r>
        <w:rPr>
          <w:i/>
          <w:iCs/>
        </w:rPr>
        <w:t xml:space="preserve">For schools that receive this funding, you may wish to provide the following information: </w:t>
      </w:r>
    </w:p>
    <w:tbl>
      <w:tblPr>
        <w:tblStyle w:val="afff6"/>
        <w:tblW w:w="9480" w:type="dxa"/>
        <w:tblLayout w:type="fixed"/>
        <w:tblLook w:val="0400" w:firstRow="0" w:lastRow="0" w:firstColumn="0" w:lastColumn="0" w:noHBand="0" w:noVBand="1"/>
      </w:tblPr>
      <w:tblGrid>
        <w:gridCol w:w="8175"/>
        <w:gridCol w:w="1305"/>
      </w:tblGrid>
      <w:tr w:rsidR="00F06BE1" w14:paraId="045E7A09" w14:textId="77777777">
        <w:tc>
          <w:tcPr>
            <w:tcW w:w="817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FE117B" w14:textId="77777777" w:rsidR="00F06BE1" w:rsidRDefault="00BF3938">
            <w:pPr>
              <w:pBdr>
                <w:top w:val="nil"/>
                <w:left w:val="nil"/>
                <w:bottom w:val="nil"/>
                <w:right w:val="nil"/>
                <w:between w:val="nil"/>
              </w:pBdr>
              <w:spacing w:before="60" w:after="60" w:line="240" w:lineRule="auto"/>
              <w:ind w:left="57" w:right="57"/>
              <w:rPr>
                <w:b/>
                <w:bCs/>
              </w:rPr>
            </w:pPr>
            <w:bookmarkStart w:id="5" w:name="_heading=h.3znysh7" w:colFirst="0" w:colLast="0"/>
            <w:bookmarkEnd w:id="5"/>
            <w:r>
              <w:rPr>
                <w:b/>
                <w:bCs/>
              </w:rPr>
              <w:t>Measure</w:t>
            </w:r>
          </w:p>
        </w:tc>
        <w:tc>
          <w:tcPr>
            <w:tcW w:w="13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DF17D3E" w14:textId="77777777" w:rsidR="00F06BE1" w:rsidRDefault="00BF3938">
            <w:pPr>
              <w:pBdr>
                <w:top w:val="nil"/>
                <w:left w:val="nil"/>
                <w:bottom w:val="nil"/>
                <w:right w:val="nil"/>
                <w:between w:val="nil"/>
              </w:pBdr>
              <w:spacing w:before="60" w:after="60" w:line="240" w:lineRule="auto"/>
              <w:ind w:left="57" w:right="57"/>
              <w:rPr>
                <w:b/>
                <w:bCs/>
              </w:rPr>
            </w:pPr>
            <w:r>
              <w:rPr>
                <w:b/>
                <w:bCs/>
              </w:rPr>
              <w:t xml:space="preserve">Details </w:t>
            </w:r>
          </w:p>
        </w:tc>
      </w:tr>
      <w:tr w:rsidR="00F06BE1" w14:paraId="5734D21A" w14:textId="77777777">
        <w:tc>
          <w:tcPr>
            <w:tcW w:w="8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C5BD3" w14:textId="77777777" w:rsidR="00F06BE1" w:rsidRDefault="00BF3938">
            <w:pPr>
              <w:pBdr>
                <w:top w:val="nil"/>
                <w:left w:val="nil"/>
                <w:bottom w:val="nil"/>
                <w:right w:val="nil"/>
                <w:between w:val="nil"/>
              </w:pBdr>
              <w:spacing w:before="60" w:after="60" w:line="240" w:lineRule="auto"/>
              <w:ind w:left="57" w:right="57"/>
            </w:pPr>
            <w:r>
              <w:rPr>
                <w:color w:val="000000"/>
                <w:sz w:val="22"/>
                <w:szCs w:val="22"/>
              </w:rPr>
              <w:t>How did you spend your service pupil premium allocation last academic year?</w:t>
            </w:r>
          </w:p>
        </w:tc>
        <w:tc>
          <w:tcPr>
            <w:tcW w:w="1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B7C1A" w14:textId="77777777" w:rsidR="00F06BE1" w:rsidRDefault="00BF3938">
            <w:pPr>
              <w:pBdr>
                <w:top w:val="nil"/>
                <w:left w:val="nil"/>
                <w:bottom w:val="nil"/>
                <w:right w:val="nil"/>
                <w:between w:val="nil"/>
              </w:pBdr>
              <w:spacing w:before="60" w:after="60" w:line="240" w:lineRule="auto"/>
              <w:ind w:left="57" w:right="57"/>
            </w:pPr>
            <w:r>
              <w:t>N/A</w:t>
            </w:r>
          </w:p>
        </w:tc>
      </w:tr>
      <w:tr w:rsidR="00F06BE1" w14:paraId="6E51BE7A" w14:textId="77777777">
        <w:tc>
          <w:tcPr>
            <w:tcW w:w="8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D156D" w14:textId="77777777" w:rsidR="00F06BE1" w:rsidRDefault="00BF3938">
            <w:pPr>
              <w:pBdr>
                <w:top w:val="nil"/>
                <w:left w:val="nil"/>
                <w:bottom w:val="nil"/>
                <w:right w:val="nil"/>
                <w:between w:val="nil"/>
              </w:pBdr>
              <w:spacing w:before="60" w:after="60" w:line="240" w:lineRule="auto"/>
              <w:ind w:left="57" w:right="57"/>
            </w:pPr>
            <w:r>
              <w:rPr>
                <w:color w:val="000000"/>
                <w:sz w:val="22"/>
                <w:szCs w:val="22"/>
              </w:rPr>
              <w:t>What was the impact of that spending on service pupil premium eligible pupils?</w:t>
            </w:r>
          </w:p>
        </w:tc>
        <w:tc>
          <w:tcPr>
            <w:tcW w:w="1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BB23E" w14:textId="77777777" w:rsidR="00F06BE1" w:rsidRDefault="00BF3938">
            <w:pPr>
              <w:pBdr>
                <w:top w:val="nil"/>
                <w:left w:val="nil"/>
                <w:bottom w:val="nil"/>
                <w:right w:val="nil"/>
                <w:between w:val="nil"/>
              </w:pBdr>
              <w:spacing w:before="60" w:after="60" w:line="240" w:lineRule="auto"/>
              <w:ind w:left="57" w:right="57"/>
            </w:pPr>
            <w:r>
              <w:t>N/A</w:t>
            </w:r>
          </w:p>
        </w:tc>
      </w:tr>
    </w:tbl>
    <w:p w14:paraId="510532E0" w14:textId="77777777" w:rsidR="00F06BE1" w:rsidRDefault="00F06BE1"/>
    <w:sectPr w:rsidR="00F06BE1">
      <w:headerReference w:type="default" r:id="rId8"/>
      <w:footerReference w:type="default" r:id="rId9"/>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9C844" w14:textId="77777777" w:rsidR="00BF3938" w:rsidRDefault="00BF3938">
      <w:pPr>
        <w:spacing w:after="0" w:line="240" w:lineRule="auto"/>
      </w:pPr>
      <w:r>
        <w:separator/>
      </w:r>
    </w:p>
  </w:endnote>
  <w:endnote w:type="continuationSeparator" w:id="0">
    <w:p w14:paraId="79073401" w14:textId="77777777" w:rsidR="00BF3938" w:rsidRDefault="00BF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FE910A2-850B-4A75-9BD8-31F91269EDC6}"/>
    <w:embedBold r:id="rId2" w:fontKey="{6DF0B69A-66AB-440C-ABFF-4397024A104E}"/>
    <w:embedItalic r:id="rId3" w:fontKey="{65C9C03A-21DB-4650-A015-4A536A859751}"/>
    <w:embedBoldItalic r:id="rId4" w:fontKey="{2B036090-85D8-4EFD-AD3D-A14688B3483C}"/>
  </w:font>
  <w:font w:name="Cambria">
    <w:panose1 w:val="02040503050406030204"/>
    <w:charset w:val="00"/>
    <w:family w:val="roman"/>
    <w:pitch w:val="variable"/>
    <w:sig w:usb0="E00006FF" w:usb1="420024FF" w:usb2="02000000" w:usb3="00000000" w:csb0="0000019F" w:csb1="00000000"/>
    <w:embedRegular r:id="rId5" w:fontKey="{79A63202-EA96-4F7C-BA5C-B455CC8C0C36}"/>
  </w:font>
  <w:font w:name="Tahoma">
    <w:panose1 w:val="020B0604030504040204"/>
    <w:charset w:val="00"/>
    <w:family w:val="roman"/>
    <w:notTrueType/>
    <w:pitch w:val="default"/>
    <w:embedRegular r:id="rId6" w:fontKey="{2A3831EB-4F2F-4D53-BD0E-9AD8AF2447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AAF9" w14:textId="77777777" w:rsidR="00F06BE1" w:rsidRDefault="00BF3938">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A46C5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D82B" w14:textId="77777777" w:rsidR="00BF3938" w:rsidRDefault="00BF3938">
      <w:pPr>
        <w:spacing w:after="0" w:line="240" w:lineRule="auto"/>
      </w:pPr>
      <w:r>
        <w:separator/>
      </w:r>
    </w:p>
  </w:footnote>
  <w:footnote w:type="continuationSeparator" w:id="0">
    <w:p w14:paraId="2F81504C" w14:textId="77777777" w:rsidR="00BF3938" w:rsidRDefault="00BF3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FF7B" w14:textId="77777777" w:rsidR="00F06BE1" w:rsidRDefault="00F06BE1">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2155"/>
    <w:multiLevelType w:val="multilevel"/>
    <w:tmpl w:val="BFFA891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89307B5"/>
    <w:multiLevelType w:val="multilevel"/>
    <w:tmpl w:val="A23453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pStyle w:val="Heading7"/>
      <w:lvlText w:val="%7."/>
      <w:lvlJc w:val="left"/>
      <w:pPr>
        <w:ind w:left="5040" w:hanging="360"/>
      </w:pPr>
      <w:rPr>
        <w:u w:val="none"/>
      </w:rPr>
    </w:lvl>
    <w:lvl w:ilvl="7">
      <w:start w:val="1"/>
      <w:numFmt w:val="lowerLetter"/>
      <w:pStyle w:val="Heading8"/>
      <w:lvlText w:val="%8."/>
      <w:lvlJc w:val="left"/>
      <w:pPr>
        <w:ind w:left="5760" w:hanging="360"/>
      </w:pPr>
      <w:rPr>
        <w:u w:val="none"/>
      </w:rPr>
    </w:lvl>
    <w:lvl w:ilvl="8">
      <w:start w:val="1"/>
      <w:numFmt w:val="lowerRoman"/>
      <w:pStyle w:val="Heading9"/>
      <w:lvlText w:val="%9."/>
      <w:lvlJc w:val="left"/>
      <w:pPr>
        <w:ind w:left="6480" w:hanging="360"/>
      </w:pPr>
      <w:rPr>
        <w:u w:val="none"/>
      </w:rPr>
    </w:lvl>
  </w:abstractNum>
  <w:abstractNum w:abstractNumId="2" w15:restartNumberingAfterBreak="0">
    <w:nsid w:val="38B2413E"/>
    <w:multiLevelType w:val="multilevel"/>
    <w:tmpl w:val="4FFE132E"/>
    <w:lvl w:ilvl="0">
      <w:start w:val="1"/>
      <w:numFmt w:val="bullet"/>
      <w:pStyle w:val="DfESOutNumbered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C800B1E"/>
    <w:multiLevelType w:val="multilevel"/>
    <w:tmpl w:val="55A04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9836610">
    <w:abstractNumId w:val="1"/>
  </w:num>
  <w:num w:numId="2" w16cid:durableId="835726135">
    <w:abstractNumId w:val="3"/>
  </w:num>
  <w:num w:numId="3" w16cid:durableId="1180774446">
    <w:abstractNumId w:val="2"/>
  </w:num>
  <w:num w:numId="4" w16cid:durableId="71509310">
    <w:abstractNumId w:val="0"/>
  </w:num>
  <w:num w:numId="5" w16cid:durableId="2064450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7889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2584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3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5418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3547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1617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8497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BE1"/>
    <w:rsid w:val="00A46C56"/>
    <w:rsid w:val="00BF3938"/>
    <w:rsid w:val="00C35E20"/>
    <w:rsid w:val="00F06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6575"/>
  <w15:docId w15:val="{1F8DA27D-E080-49FF-AAC1-DE5C3086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3600" w:hanging="360"/>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4320" w:hanging="360"/>
      <w:outlineLvl w:val="5"/>
    </w:pPr>
    <w:rPr>
      <w:rFonts w:ascii="Calibri" w:eastAsia="Calibri" w:hAnsi="Calibri" w:cs="Calibri"/>
      <w:b/>
      <w:bCs/>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table" w:customStyle="1" w:styleId="TableNormal1">
    <w:name w:val="TableNormal"/>
    <w:tblPr>
      <w:tblCellMar>
        <w:top w:w="100" w:type="dxa"/>
        <w:left w:w="100" w:type="dxa"/>
        <w:bottom w:w="100" w:type="dxa"/>
        <w:right w:w="100" w:type="dxa"/>
      </w:tblCellMar>
    </w:tbl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4"/>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pPr>
  </w:style>
  <w:style w:type="paragraph" w:styleId="ListParagraph">
    <w:name w:val="List Paragraph"/>
    <w:basedOn w:val="Normal"/>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 w:type="table" w:customStyle="1" w:styleId="af8">
    <w:basedOn w:val="TableNormal"/>
    <w:tblPr>
      <w:tblStyleRowBandSize w:val="1"/>
      <w:tblStyleColBandSize w:val="1"/>
      <w:tblCellMar>
        <w:left w:w="10" w:type="dxa"/>
        <w:right w:w="10" w:type="dxa"/>
      </w:tblCellMar>
    </w:tblPr>
  </w:style>
  <w:style w:type="table" w:customStyle="1" w:styleId="af9">
    <w:basedOn w:val="TableNormal"/>
    <w:tblPr>
      <w:tblStyleRowBandSize w:val="1"/>
      <w:tblStyleColBandSize w:val="1"/>
      <w:tblCellMar>
        <w:left w:w="10" w:type="dxa"/>
        <w:right w:w="10" w:type="dxa"/>
      </w:tblCellMar>
    </w:tblPr>
  </w:style>
  <w:style w:type="table" w:customStyle="1" w:styleId="afa">
    <w:basedOn w:val="TableNormal"/>
    <w:tblPr>
      <w:tblStyleRowBandSize w:val="1"/>
      <w:tblStyleColBandSize w:val="1"/>
      <w:tblCellMar>
        <w:left w:w="10" w:type="dxa"/>
        <w:right w:w="10" w:type="dxa"/>
      </w:tblCellMar>
    </w:tblPr>
  </w:style>
  <w:style w:type="table" w:customStyle="1" w:styleId="afb">
    <w:basedOn w:val="TableNormal"/>
    <w:tblPr>
      <w:tblStyleRowBandSize w:val="1"/>
      <w:tblStyleColBandSize w:val="1"/>
      <w:tblCellMar>
        <w:left w:w="10" w:type="dxa"/>
        <w:right w:w="10" w:type="dxa"/>
      </w:tblCellMar>
    </w:tblPr>
  </w:style>
  <w:style w:type="table" w:customStyle="1" w:styleId="afc">
    <w:basedOn w:val="TableNormal"/>
    <w:tblPr>
      <w:tblStyleRowBandSize w:val="1"/>
      <w:tblStyleColBandSize w:val="1"/>
      <w:tblCellMar>
        <w:left w:w="10" w:type="dxa"/>
        <w:right w:w="10" w:type="dxa"/>
      </w:tblCellMar>
    </w:tblPr>
  </w:style>
  <w:style w:type="table" w:customStyle="1" w:styleId="afd">
    <w:basedOn w:val="TableNormal"/>
    <w:tblPr>
      <w:tblStyleRowBandSize w:val="1"/>
      <w:tblStyleColBandSize w:val="1"/>
      <w:tblCellMar>
        <w:left w:w="10" w:type="dxa"/>
        <w:right w:w="10" w:type="dxa"/>
      </w:tblCellMar>
    </w:tblPr>
  </w:style>
  <w:style w:type="table" w:customStyle="1" w:styleId="afe">
    <w:basedOn w:val="TableNormal"/>
    <w:tblPr>
      <w:tblStyleRowBandSize w:val="1"/>
      <w:tblStyleColBandSize w:val="1"/>
      <w:tblCellMar>
        <w:left w:w="10" w:type="dxa"/>
        <w:right w:w="10" w:type="dxa"/>
      </w:tblCellMar>
    </w:tblPr>
  </w:style>
  <w:style w:type="table" w:customStyle="1" w:styleId="aff">
    <w:basedOn w:val="TableNormal"/>
    <w:tblPr>
      <w:tblStyleRowBandSize w:val="1"/>
      <w:tblStyleColBandSize w:val="1"/>
      <w:tblCellMar>
        <w:left w:w="10" w:type="dxa"/>
        <w:right w:w="10" w:type="dxa"/>
      </w:tblCellMar>
    </w:tblPr>
  </w:style>
  <w:style w:type="table" w:customStyle="1" w:styleId="aff0">
    <w:basedOn w:val="TableNormal"/>
    <w:tblPr>
      <w:tblStyleRowBandSize w:val="1"/>
      <w:tblStyleColBandSize w:val="1"/>
      <w:tblCellMar>
        <w:left w:w="10" w:type="dxa"/>
        <w:right w:w="10" w:type="dxa"/>
      </w:tblCellMar>
    </w:tblPr>
  </w:style>
  <w:style w:type="table" w:customStyle="1" w:styleId="aff1">
    <w:basedOn w:val="TableNormal"/>
    <w:tblPr>
      <w:tblStyleRowBandSize w:val="1"/>
      <w:tblStyleColBandSize w:val="1"/>
      <w:tblCellMar>
        <w:left w:w="10" w:type="dxa"/>
        <w:right w:w="10" w:type="dxa"/>
      </w:tblCellMar>
    </w:tblPr>
  </w:style>
  <w:style w:type="table" w:customStyle="1" w:styleId="aff2">
    <w:basedOn w:val="TableNormal"/>
    <w:tblPr>
      <w:tblStyleRowBandSize w:val="1"/>
      <w:tblStyleColBandSize w:val="1"/>
      <w:tblCellMar>
        <w:left w:w="10" w:type="dxa"/>
        <w:right w:w="10" w:type="dxa"/>
      </w:tblCellMar>
    </w:tblPr>
  </w:style>
  <w:style w:type="table" w:customStyle="1" w:styleId="aff3">
    <w:basedOn w:val="TableNormal"/>
    <w:tblPr>
      <w:tblStyleRowBandSize w:val="1"/>
      <w:tblStyleColBandSize w:val="1"/>
      <w:tblCellMar>
        <w:left w:w="10" w:type="dxa"/>
        <w:right w:w="10" w:type="dxa"/>
      </w:tblCellMar>
    </w:tblPr>
  </w:style>
  <w:style w:type="table" w:customStyle="1" w:styleId="aff4">
    <w:basedOn w:val="TableNormal"/>
    <w:tblPr>
      <w:tblStyleRowBandSize w:val="1"/>
      <w:tblStyleColBandSize w:val="1"/>
      <w:tblCellMar>
        <w:left w:w="10" w:type="dxa"/>
        <w:right w:w="10" w:type="dxa"/>
      </w:tblCellMar>
    </w:tblPr>
  </w:style>
  <w:style w:type="table" w:customStyle="1" w:styleId="aff5">
    <w:basedOn w:val="TableNormal"/>
    <w:tblPr>
      <w:tblStyleRowBandSize w:val="1"/>
      <w:tblStyleColBandSize w:val="1"/>
      <w:tblCellMar>
        <w:left w:w="10" w:type="dxa"/>
        <w:right w:w="10" w:type="dxa"/>
      </w:tblCellMar>
    </w:tblPr>
  </w:style>
  <w:style w:type="table" w:customStyle="1" w:styleId="aff6">
    <w:basedOn w:val="TableNormal"/>
    <w:tblPr>
      <w:tblStyleRowBandSize w:val="1"/>
      <w:tblStyleColBandSize w:val="1"/>
      <w:tblCellMar>
        <w:left w:w="10" w:type="dxa"/>
        <w:right w:w="10" w:type="dxa"/>
      </w:tblCellMar>
    </w:tblPr>
  </w:style>
  <w:style w:type="table" w:customStyle="1" w:styleId="aff7">
    <w:basedOn w:val="TableNormal"/>
    <w:tblPr>
      <w:tblStyleRowBandSize w:val="1"/>
      <w:tblStyleColBandSize w:val="1"/>
      <w:tblCellMar>
        <w:left w:w="10" w:type="dxa"/>
        <w:right w:w="10" w:type="dxa"/>
      </w:tblCellMar>
    </w:tblPr>
  </w:style>
  <w:style w:type="table" w:customStyle="1" w:styleId="aff8">
    <w:basedOn w:val="TableNormal"/>
    <w:tblPr>
      <w:tblStyleRowBandSize w:val="1"/>
      <w:tblStyleColBandSize w:val="1"/>
      <w:tblCellMar>
        <w:left w:w="10" w:type="dxa"/>
        <w:right w:w="10" w:type="dxa"/>
      </w:tblCellMar>
    </w:tblPr>
  </w:style>
  <w:style w:type="table" w:customStyle="1" w:styleId="aff9">
    <w:basedOn w:val="TableNormal"/>
    <w:tblPr>
      <w:tblStyleRowBandSize w:val="1"/>
      <w:tblStyleColBandSize w:val="1"/>
      <w:tblCellMar>
        <w:left w:w="10" w:type="dxa"/>
        <w:right w:w="10" w:type="dxa"/>
      </w:tblCellMar>
    </w:tblPr>
  </w:style>
  <w:style w:type="table" w:customStyle="1" w:styleId="affa">
    <w:basedOn w:val="TableNormal"/>
    <w:tblPr>
      <w:tblStyleRowBandSize w:val="1"/>
      <w:tblStyleColBandSize w:val="1"/>
      <w:tblCellMar>
        <w:left w:w="10" w:type="dxa"/>
        <w:right w:w="10" w:type="dxa"/>
      </w:tblCellMar>
    </w:tblPr>
  </w:style>
  <w:style w:type="table" w:customStyle="1" w:styleId="affb">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ffc">
    <w:basedOn w:val="TableNormal"/>
    <w:tblPr>
      <w:tblStyleRowBandSize w:val="1"/>
      <w:tblStyleColBandSize w:val="1"/>
      <w:tblCellMar>
        <w:left w:w="10" w:type="dxa"/>
        <w:right w:w="10" w:type="dxa"/>
      </w:tblCellMar>
    </w:tblPr>
  </w:style>
  <w:style w:type="table" w:customStyle="1" w:styleId="affd">
    <w:basedOn w:val="TableNormal"/>
    <w:tblPr>
      <w:tblStyleRowBandSize w:val="1"/>
      <w:tblStyleColBandSize w:val="1"/>
      <w:tblCellMar>
        <w:left w:w="10" w:type="dxa"/>
        <w:right w:w="10" w:type="dxa"/>
      </w:tblCellMar>
    </w:tblPr>
  </w:style>
  <w:style w:type="table" w:customStyle="1" w:styleId="affe">
    <w:basedOn w:val="TableNormal"/>
    <w:tblPr>
      <w:tblStyleRowBandSize w:val="1"/>
      <w:tblStyleColBandSize w:val="1"/>
      <w:tblCellMar>
        <w:left w:w="10" w:type="dxa"/>
        <w:right w:w="10" w:type="dxa"/>
      </w:tblCellMar>
    </w:tblPr>
  </w:style>
  <w:style w:type="table" w:customStyle="1" w:styleId="afff">
    <w:basedOn w:val="TableNormal"/>
    <w:tblPr>
      <w:tblStyleRowBandSize w:val="1"/>
      <w:tblStyleColBandSize w:val="1"/>
      <w:tblCellMar>
        <w:left w:w="10" w:type="dxa"/>
        <w:right w:w="10" w:type="dxa"/>
      </w:tblCellMar>
    </w:tblPr>
  </w:style>
  <w:style w:type="table" w:customStyle="1" w:styleId="afff0">
    <w:basedOn w:val="TableNormal"/>
    <w:tblPr>
      <w:tblStyleRowBandSize w:val="1"/>
      <w:tblStyleColBandSize w:val="1"/>
      <w:tblCellMar>
        <w:left w:w="10" w:type="dxa"/>
        <w:right w:w="10" w:type="dxa"/>
      </w:tblCellMar>
    </w:tblPr>
  </w:style>
  <w:style w:type="table" w:customStyle="1" w:styleId="afff1">
    <w:basedOn w:val="TableNormal"/>
    <w:tblPr>
      <w:tblStyleRowBandSize w:val="1"/>
      <w:tblStyleColBandSize w:val="1"/>
      <w:tblCellMar>
        <w:left w:w="10" w:type="dxa"/>
        <w:right w:w="10" w:type="dxa"/>
      </w:tblCellMar>
    </w:tblPr>
  </w:style>
  <w:style w:type="table" w:customStyle="1" w:styleId="afff2">
    <w:basedOn w:val="TableNormal"/>
    <w:tblPr>
      <w:tblStyleRowBandSize w:val="1"/>
      <w:tblStyleColBandSize w:val="1"/>
      <w:tblCellMar>
        <w:left w:w="10" w:type="dxa"/>
        <w:right w:w="10" w:type="dxa"/>
      </w:tblCellMar>
    </w:tblPr>
  </w:style>
  <w:style w:type="table" w:customStyle="1" w:styleId="afff3">
    <w:basedOn w:val="TableNormal"/>
    <w:tblPr>
      <w:tblStyleRowBandSize w:val="1"/>
      <w:tblStyleColBandSize w:val="1"/>
      <w:tblCellMar>
        <w:left w:w="10" w:type="dxa"/>
        <w:right w:w="10" w:type="dxa"/>
      </w:tblCellMar>
    </w:tblPr>
  </w:style>
  <w:style w:type="table" w:customStyle="1" w:styleId="afff4">
    <w:basedOn w:val="TableNormal"/>
    <w:tblPr>
      <w:tblStyleRowBandSize w:val="1"/>
      <w:tblStyleColBandSize w:val="1"/>
      <w:tblCellMar>
        <w:left w:w="10" w:type="dxa"/>
        <w:right w:w="10" w:type="dxa"/>
      </w:tblCellMar>
    </w:tblPr>
  </w:style>
  <w:style w:type="table" w:customStyle="1" w:styleId="afff5">
    <w:basedOn w:val="TableNormal"/>
    <w:tblPr>
      <w:tblStyleRowBandSize w:val="1"/>
      <w:tblStyleColBandSize w:val="1"/>
      <w:tblCellMar>
        <w:left w:w="10" w:type="dxa"/>
        <w:right w:w="10" w:type="dxa"/>
      </w:tblCellMar>
    </w:tblPr>
  </w:style>
  <w:style w:type="table" w:customStyle="1" w:styleId="afff6">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9D7IXx/sK8B/ODr/osUBK9k4g==">CgMxLjAyCGguZ2pkZ3hzMgloLjMwajB6bGwyDmguOGdldTJ5NmNtbzVzMg5oLmtpdnRoa2I0Y3U3eTIOaC5tZnRvanlob2RzcnoyCWguM3pueXNoNzgAciExQUI2R1p4MGlEY1ZfaEZuV0NqLXlTNFptaVJJYThHXzM=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3125</Words>
  <Characters>17818</Characters>
  <Application>Microsoft Office Word</Application>
  <DocSecurity>0</DocSecurity>
  <Lines>148</Lines>
  <Paragraphs>41</Paragraphs>
  <ScaleCrop>false</ScaleCrop>
  <Company/>
  <LinksUpToDate>false</LinksUpToDate>
  <CharactersWithSpaces>20902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Publishing.TEAM@education.gsi.gov.uk</dc:creator>
  <cp:lastModifiedBy>Mrs N Martin (PG)</cp:lastModifiedBy>
  <cp:revision>2</cp:revision>
  <dcterms:created xsi:type="dcterms:W3CDTF">2026-10-01T12:21:00Z</dcterms:created>
  <dcterms:modified xsi:type="dcterms:W3CDTF">2026-10-01T12:21:00Z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